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31796D">
        <w:rPr>
          <w:rFonts w:ascii="Times New Roman" w:hAnsi="Times New Roman"/>
        </w:rPr>
        <w:t>1</w:t>
      </w:r>
      <w:r w:rsidR="00725157">
        <w:rPr>
          <w:rFonts w:ascii="Times New Roman" w:hAnsi="Times New Roman"/>
        </w:rPr>
        <w:t>5</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E078FE">
      <w:pPr>
        <w:spacing w:after="0" w:line="240" w:lineRule="auto"/>
        <w:jc w:val="center"/>
        <w:rPr>
          <w:rFonts w:ascii="Times New Roman" w:hAnsi="Times New Roman"/>
          <w:b/>
          <w:bCs/>
          <w:sz w:val="24"/>
          <w:szCs w:val="24"/>
        </w:rPr>
      </w:pPr>
      <w:r w:rsidRPr="000459A9">
        <w:rPr>
          <w:rFonts w:ascii="Times New Roman" w:hAnsi="Times New Roman"/>
          <w:b/>
          <w:bCs/>
          <w:sz w:val="24"/>
          <w:szCs w:val="24"/>
        </w:rPr>
        <w:t>ДОКУМЕНТАЦИЯ ПО ПРОВЕДЕНИЮ ЗАПРОСА КОТИРОВОК №</w:t>
      </w:r>
      <w:r w:rsidR="00EA7BD1" w:rsidRPr="00E078FE">
        <w:rPr>
          <w:rStyle w:val="afc"/>
          <w:rFonts w:ascii="Times New Roman" w:hAnsi="Times New Roman"/>
          <w:b/>
          <w:bCs/>
          <w:sz w:val="24"/>
          <w:szCs w:val="24"/>
        </w:rPr>
        <w:footnoteReference w:id="1"/>
      </w:r>
      <w:r w:rsidR="00E078FE">
        <w:rPr>
          <w:rFonts w:ascii="Times New Roman" w:hAnsi="Times New Roman"/>
          <w:b/>
          <w:bCs/>
          <w:sz w:val="24"/>
          <w:szCs w:val="24"/>
        </w:rPr>
        <w:t>1</w:t>
      </w:r>
      <w:r w:rsidR="00725157">
        <w:rPr>
          <w:rFonts w:ascii="Times New Roman" w:hAnsi="Times New Roman"/>
          <w:b/>
          <w:bCs/>
          <w:sz w:val="24"/>
          <w:szCs w:val="24"/>
        </w:rPr>
        <w:t>5</w:t>
      </w:r>
    </w:p>
    <w:p w:rsidR="0014099C" w:rsidRPr="0014099C" w:rsidRDefault="0014099C" w:rsidP="0014099C">
      <w:pPr>
        <w:jc w:val="center"/>
        <w:rPr>
          <w:rFonts w:ascii="Times New Roman" w:hAnsi="Times New Roman"/>
          <w:b/>
        </w:rPr>
      </w:pPr>
      <w:r w:rsidRPr="0014099C">
        <w:rPr>
          <w:rFonts w:ascii="Times New Roman" w:hAnsi="Times New Roman"/>
          <w:b/>
        </w:rPr>
        <w:t xml:space="preserve">на поставку оборудования по спецификации  к проекту «Техническое перевооружение системы </w:t>
      </w:r>
      <w:proofErr w:type="spellStart"/>
      <w:r w:rsidRPr="0014099C">
        <w:rPr>
          <w:rFonts w:ascii="Times New Roman" w:hAnsi="Times New Roman"/>
          <w:b/>
        </w:rPr>
        <w:t>газопотребления</w:t>
      </w:r>
      <w:proofErr w:type="spellEnd"/>
      <w:r w:rsidRPr="0014099C">
        <w:rPr>
          <w:rFonts w:ascii="Times New Roman" w:hAnsi="Times New Roman"/>
          <w:b/>
        </w:rPr>
        <w:t xml:space="preserve">  водогрейных котлов ПТВМ-30-150 ст.№1,2 с автоматизированной системой управления (АСУ) котельной ОАО «Выборгтеплоэнерго г. Выборг по ул. Маяковского, д.5».</w:t>
      </w:r>
    </w:p>
    <w:p w:rsidR="009336B5" w:rsidRPr="00E1461F" w:rsidRDefault="009336B5" w:rsidP="006F1CEA">
      <w:pPr>
        <w:spacing w:after="0" w:line="240" w:lineRule="auto"/>
        <w:jc w:val="center"/>
        <w:rPr>
          <w:rFonts w:ascii="Times New Roman" w:hAnsi="Times New Roman"/>
          <w:b/>
          <w:sz w:val="24"/>
          <w:szCs w:val="24"/>
        </w:rPr>
      </w:pP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078FE">
        <w:rPr>
          <w:rFonts w:ascii="Times New Roman" w:hAnsi="Times New Roman"/>
          <w:b/>
          <w:snapToGrid w:val="0"/>
          <w:sz w:val="24"/>
          <w:szCs w:val="24"/>
        </w:rPr>
        <w:t>1</w:t>
      </w:r>
      <w:r w:rsidR="0037361D">
        <w:rPr>
          <w:rFonts w:ascii="Times New Roman" w:hAnsi="Times New Roman"/>
          <w:b/>
          <w:snapToGrid w:val="0"/>
          <w:sz w:val="24"/>
          <w:szCs w:val="24"/>
        </w:rPr>
        <w:t>5</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DA1A61">
        <w:rPr>
          <w:rFonts w:ascii="Times New Roman" w:hAnsi="Times New Roman"/>
          <w:sz w:val="24"/>
          <w:szCs w:val="24"/>
        </w:rPr>
        <w:t>апреля</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Pr="0014099C"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w:t>
      </w:r>
      <w:r w:rsidRPr="0014099C">
        <w:rPr>
          <w:rFonts w:ascii="Times New Roman" w:hAnsi="Times New Roman"/>
          <w:spacing w:val="-1"/>
          <w:sz w:val="24"/>
          <w:szCs w:val="24"/>
        </w:rPr>
        <w:t xml:space="preserve">Поставщик» обязуется поставить «Покупателю» </w:t>
      </w:r>
      <w:r w:rsidR="00725157" w:rsidRPr="0014099C">
        <w:rPr>
          <w:rFonts w:ascii="Times New Roman" w:hAnsi="Times New Roman"/>
        </w:rPr>
        <w:t>газовое оборудование горелок</w:t>
      </w:r>
      <w:r w:rsidR="0031796D" w:rsidRPr="0014099C">
        <w:rPr>
          <w:rFonts w:ascii="Times New Roman" w:hAnsi="Times New Roman"/>
        </w:rPr>
        <w:t xml:space="preserve"> и</w:t>
      </w:r>
      <w:r w:rsidR="00E078FE" w:rsidRPr="0014099C">
        <w:rPr>
          <w:rFonts w:ascii="Times New Roman" w:hAnsi="Times New Roman"/>
          <w:color w:val="000000"/>
          <w:sz w:val="24"/>
          <w:szCs w:val="24"/>
          <w:lang w:val="en-US"/>
        </w:rPr>
        <w:t> </w:t>
      </w:r>
      <w:r w:rsidR="00725157" w:rsidRPr="0014099C">
        <w:rPr>
          <w:rFonts w:ascii="Times New Roman" w:hAnsi="Times New Roman"/>
        </w:rPr>
        <w:t xml:space="preserve"> газопровода котла </w:t>
      </w:r>
      <w:r w:rsidRPr="0014099C">
        <w:rPr>
          <w:rFonts w:ascii="Times New Roman" w:hAnsi="Times New Roman"/>
          <w:b/>
          <w:sz w:val="24"/>
          <w:szCs w:val="24"/>
        </w:rPr>
        <w:t>в соответствии с Техническим заданием</w:t>
      </w:r>
      <w:r w:rsidRPr="0014099C">
        <w:rPr>
          <w:rFonts w:ascii="Times New Roman" w:hAnsi="Times New Roman"/>
          <w:spacing w:val="-1"/>
          <w:sz w:val="24"/>
          <w:szCs w:val="24"/>
        </w:rPr>
        <w:t xml:space="preserve"> </w:t>
      </w:r>
      <w:r w:rsidRPr="0014099C">
        <w:rPr>
          <w:rFonts w:ascii="Times New Roman" w:hAnsi="Times New Roman"/>
          <w:sz w:val="24"/>
          <w:szCs w:val="24"/>
        </w:rPr>
        <w:t>(Приложение № 1)</w:t>
      </w:r>
      <w:r w:rsidRPr="0014099C">
        <w:rPr>
          <w:rFonts w:ascii="Times New Roman" w:hAnsi="Times New Roman"/>
          <w:spacing w:val="-1"/>
          <w:sz w:val="24"/>
          <w:szCs w:val="24"/>
        </w:rPr>
        <w:t xml:space="preserve"> (далее по тексту - </w:t>
      </w:r>
      <w:r w:rsidRPr="0014099C">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Pr="0014099C"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sidRPr="0014099C">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14099C">
        <w:rPr>
          <w:rFonts w:ascii="Times New Roman" w:hAnsi="Times New Roman"/>
          <w:sz w:val="24"/>
          <w:szCs w:val="24"/>
        </w:rPr>
        <w:t>(технический паспорт, сертификат соответствия</w:t>
      </w:r>
      <w:r w:rsidR="00804451">
        <w:rPr>
          <w:rFonts w:ascii="Times New Roman" w:hAnsi="Times New Roman"/>
          <w:sz w:val="24"/>
          <w:szCs w:val="24"/>
        </w:rPr>
        <w:t xml:space="preserve"> и разрешение на применение,</w:t>
      </w:r>
      <w:r w:rsidRPr="0014099C">
        <w:rPr>
          <w:rFonts w:ascii="Times New Roman" w:hAnsi="Times New Roman"/>
          <w:sz w:val="24"/>
          <w:szCs w:val="24"/>
        </w:rPr>
        <w:t xml:space="preserve"> инструкцию по эксплуатации).</w:t>
      </w:r>
    </w:p>
    <w:p w:rsidR="00CA0FA6" w:rsidRPr="0014099C"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sidRPr="0014099C">
        <w:rPr>
          <w:rFonts w:ascii="Times New Roman" w:hAnsi="Times New Roman"/>
          <w:sz w:val="24"/>
          <w:szCs w:val="24"/>
        </w:rPr>
        <w:t xml:space="preserve">Количество, наименование (ассортимент), цена продукции, срок поставки, сроки и порядок </w:t>
      </w:r>
      <w:r w:rsidRPr="0014099C">
        <w:rPr>
          <w:rFonts w:ascii="Times New Roman" w:hAnsi="Times New Roman"/>
          <w:spacing w:val="-1"/>
          <w:sz w:val="24"/>
          <w:szCs w:val="24"/>
        </w:rPr>
        <w:t>оплаты, способ доставки определяются и согласовываются сторонами</w:t>
      </w:r>
      <w:proofErr w:type="gramStart"/>
      <w:r w:rsidRPr="0014099C">
        <w:rPr>
          <w:rFonts w:ascii="Times New Roman" w:hAnsi="Times New Roman"/>
          <w:spacing w:val="-1"/>
          <w:sz w:val="24"/>
          <w:szCs w:val="24"/>
        </w:rPr>
        <w:t xml:space="preserve"> .</w:t>
      </w:r>
      <w:proofErr w:type="gramEnd"/>
      <w:r w:rsidRPr="0014099C">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Pr="0014099C"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sidRPr="0014099C">
        <w:rPr>
          <w:rFonts w:ascii="Times New Roman" w:hAnsi="Times New Roman"/>
          <w:spacing w:val="-11"/>
          <w:sz w:val="24"/>
          <w:szCs w:val="24"/>
        </w:rPr>
        <w:t>1.4.</w:t>
      </w:r>
      <w:r w:rsidRPr="0014099C">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725157">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725157">
        <w:rPr>
          <w:rFonts w:ascii="Times New Roman" w:hAnsi="Times New Roman"/>
          <w:sz w:val="24"/>
          <w:szCs w:val="24"/>
        </w:rPr>
        <w:t>календарных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 xml:space="preserve">5. </w:t>
      </w:r>
      <w:r w:rsidR="0037361D">
        <w:rPr>
          <w:rFonts w:ascii="Times New Roman" w:hAnsi="Times New Roman"/>
          <w:b/>
          <w:spacing w:val="-13"/>
          <w:sz w:val="24"/>
          <w:szCs w:val="24"/>
        </w:rPr>
        <w:t xml:space="preserve"> </w:t>
      </w:r>
      <w:r>
        <w:rPr>
          <w:rFonts w:ascii="Times New Roman" w:hAnsi="Times New Roman"/>
          <w:b/>
          <w:spacing w:val="-13"/>
          <w:sz w:val="24"/>
          <w:szCs w:val="24"/>
        </w:rPr>
        <w:t>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725157">
        <w:rPr>
          <w:rFonts w:ascii="Times New Roman" w:hAnsi="Times New Roman"/>
          <w:sz w:val="24"/>
          <w:szCs w:val="24"/>
        </w:rPr>
        <w:t>30-35</w:t>
      </w:r>
      <w:r w:rsidR="0031796D">
        <w:rPr>
          <w:rFonts w:ascii="Times New Roman" w:hAnsi="Times New Roman"/>
          <w:sz w:val="24"/>
          <w:szCs w:val="24"/>
        </w:rPr>
        <w:t xml:space="preserve"> дня</w:t>
      </w:r>
      <w:r w:rsidR="00093684">
        <w:rPr>
          <w:rFonts w:ascii="Times New Roman" w:hAnsi="Times New Roman"/>
          <w:sz w:val="24"/>
          <w:szCs w:val="24"/>
        </w:rPr>
        <w:t xml:space="preserve"> после предварительной оплаты</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093684">
        <w:rPr>
          <w:rFonts w:ascii="Times New Roman" w:hAnsi="Times New Roman"/>
          <w:b/>
          <w:sz w:val="20"/>
          <w:szCs w:val="20"/>
        </w:rPr>
        <w:t>1</w:t>
      </w:r>
      <w:r w:rsidR="00725157">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3571"/>
        <w:tblW w:w="14880" w:type="dxa"/>
        <w:tblInd w:w="280" w:type="dxa"/>
        <w:tblLayout w:type="fixed"/>
        <w:tblLook w:val="01E0" w:firstRow="1" w:lastRow="1" w:firstColumn="1" w:lastColumn="1" w:noHBand="0" w:noVBand="0"/>
      </w:tblPr>
      <w:tblGrid>
        <w:gridCol w:w="236"/>
        <w:gridCol w:w="2268"/>
        <w:gridCol w:w="1367"/>
        <w:gridCol w:w="901"/>
        <w:gridCol w:w="3090"/>
        <w:gridCol w:w="2246"/>
        <w:gridCol w:w="236"/>
        <w:gridCol w:w="2268"/>
        <w:gridCol w:w="2268"/>
      </w:tblGrid>
      <w:tr w:rsidR="00830282" w:rsidRPr="00613887" w:rsidTr="00725157">
        <w:tc>
          <w:tcPr>
            <w:tcW w:w="3871" w:type="dxa"/>
            <w:gridSpan w:val="3"/>
            <w:shd w:val="clear" w:color="auto" w:fill="auto"/>
            <w:vAlign w:val="bottom"/>
          </w:tcPr>
          <w:p w:rsidR="00830282" w:rsidRPr="00613887" w:rsidRDefault="00830282" w:rsidP="0031796D">
            <w:pPr>
              <w:spacing w:after="0" w:line="240" w:lineRule="auto"/>
              <w:jc w:val="center"/>
              <w:rPr>
                <w:rFonts w:ascii="Times New Roman" w:hAnsi="Times New Roman"/>
              </w:rPr>
            </w:pPr>
            <w:r>
              <w:rPr>
                <w:rFonts w:ascii="Times New Roman" w:hAnsi="Times New Roman"/>
                <w:b/>
                <w:sz w:val="24"/>
                <w:szCs w:val="24"/>
              </w:rPr>
              <w:t>Перечень продукции</w:t>
            </w:r>
          </w:p>
        </w:tc>
        <w:tc>
          <w:tcPr>
            <w:tcW w:w="3991" w:type="dxa"/>
            <w:gridSpan w:val="2"/>
            <w:shd w:val="clear" w:color="auto" w:fill="auto"/>
            <w:vAlign w:val="center"/>
          </w:tcPr>
          <w:p w:rsidR="00830282" w:rsidRPr="00613887" w:rsidRDefault="00830282" w:rsidP="0031796D">
            <w:pPr>
              <w:spacing w:after="0" w:line="240" w:lineRule="auto"/>
              <w:jc w:val="center"/>
              <w:rPr>
                <w:rFonts w:ascii="Times New Roman" w:hAnsi="Times New Roman"/>
                <w:b/>
                <w:bCs/>
              </w:rPr>
            </w:pPr>
          </w:p>
        </w:tc>
        <w:tc>
          <w:tcPr>
            <w:tcW w:w="2246" w:type="dxa"/>
            <w:vAlign w:val="center"/>
          </w:tcPr>
          <w:p w:rsidR="00830282" w:rsidRPr="00907BF8" w:rsidRDefault="00830282" w:rsidP="0031796D">
            <w:pPr>
              <w:spacing w:after="0" w:line="240" w:lineRule="auto"/>
              <w:jc w:val="center"/>
              <w:rPr>
                <w:rFonts w:ascii="Times New Roman" w:hAnsi="Times New Roman"/>
                <w:b/>
                <w:bCs/>
              </w:rPr>
            </w:pPr>
          </w:p>
        </w:tc>
        <w:tc>
          <w:tcPr>
            <w:tcW w:w="236" w:type="dxa"/>
            <w:vAlign w:val="center"/>
          </w:tcPr>
          <w:p w:rsidR="00830282" w:rsidRPr="00907BF8" w:rsidRDefault="00830282" w:rsidP="0031796D">
            <w:pPr>
              <w:spacing w:after="0" w:line="240" w:lineRule="auto"/>
              <w:jc w:val="center"/>
              <w:rPr>
                <w:rFonts w:ascii="Times New Roman" w:hAnsi="Times New Roman"/>
                <w:b/>
                <w:bCs/>
              </w:rPr>
            </w:pPr>
          </w:p>
        </w:tc>
        <w:tc>
          <w:tcPr>
            <w:tcW w:w="2268" w:type="dxa"/>
          </w:tcPr>
          <w:p w:rsidR="00830282" w:rsidRPr="00907BF8" w:rsidRDefault="00830282" w:rsidP="0031796D">
            <w:pPr>
              <w:spacing w:after="0" w:line="240" w:lineRule="auto"/>
              <w:jc w:val="center"/>
              <w:rPr>
                <w:rFonts w:ascii="Times New Roman" w:hAnsi="Times New Roman"/>
                <w:b/>
                <w:bCs/>
              </w:rPr>
            </w:pPr>
          </w:p>
        </w:tc>
        <w:tc>
          <w:tcPr>
            <w:tcW w:w="2268" w:type="dxa"/>
          </w:tcPr>
          <w:p w:rsidR="00830282" w:rsidRPr="00613887" w:rsidRDefault="00830282" w:rsidP="0031796D">
            <w:pPr>
              <w:spacing w:after="0" w:line="240" w:lineRule="auto"/>
              <w:ind w:right="552"/>
              <w:jc w:val="center"/>
              <w:rPr>
                <w:rFonts w:ascii="Times New Roman" w:hAnsi="Times New Roman"/>
                <w:b/>
                <w:bCs/>
              </w:rPr>
            </w:pPr>
          </w:p>
        </w:tc>
      </w:tr>
      <w:tr w:rsidR="00830282" w:rsidRPr="00613887" w:rsidTr="00725157">
        <w:tc>
          <w:tcPr>
            <w:tcW w:w="3871" w:type="dxa"/>
            <w:gridSpan w:val="3"/>
            <w:shd w:val="clear" w:color="auto" w:fill="auto"/>
            <w:vAlign w:val="center"/>
          </w:tcPr>
          <w:p w:rsidR="00093684" w:rsidRDefault="00093684" w:rsidP="0031796D">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31796D">
            <w:pPr>
              <w:rPr>
                <w:rFonts w:ascii="Times New Roman" w:hAnsi="Times New Roman"/>
                <w:sz w:val="24"/>
                <w:szCs w:val="24"/>
                <w:lang w:eastAsia="en-US"/>
              </w:rPr>
            </w:pPr>
          </w:p>
        </w:tc>
        <w:tc>
          <w:tcPr>
            <w:tcW w:w="2246" w:type="dxa"/>
            <w:vAlign w:val="center"/>
          </w:tcPr>
          <w:p w:rsidR="00830282" w:rsidRDefault="00830282" w:rsidP="0031796D">
            <w:pPr>
              <w:jc w:val="center"/>
              <w:rPr>
                <w:rFonts w:ascii="Times New Roman" w:hAnsi="Times New Roman"/>
                <w:sz w:val="24"/>
                <w:szCs w:val="24"/>
                <w:lang w:eastAsia="en-US"/>
              </w:rPr>
            </w:pPr>
          </w:p>
        </w:tc>
        <w:tc>
          <w:tcPr>
            <w:tcW w:w="236" w:type="dxa"/>
            <w:vAlign w:val="bottom"/>
          </w:tcPr>
          <w:p w:rsidR="00830282" w:rsidRPr="00613887" w:rsidRDefault="00830282" w:rsidP="0031796D">
            <w:pPr>
              <w:spacing w:after="0" w:line="240" w:lineRule="auto"/>
              <w:jc w:val="center"/>
              <w:rPr>
                <w:rFonts w:ascii="Times New Roman" w:hAnsi="Times New Roman"/>
              </w:rPr>
            </w:pPr>
          </w:p>
        </w:tc>
        <w:tc>
          <w:tcPr>
            <w:tcW w:w="2268" w:type="dxa"/>
          </w:tcPr>
          <w:p w:rsidR="00830282" w:rsidRPr="00613887" w:rsidRDefault="00830282" w:rsidP="0031796D">
            <w:pPr>
              <w:spacing w:after="0" w:line="240" w:lineRule="auto"/>
              <w:jc w:val="center"/>
              <w:rPr>
                <w:rFonts w:ascii="Times New Roman" w:hAnsi="Times New Roman"/>
              </w:rPr>
            </w:pPr>
          </w:p>
        </w:tc>
        <w:tc>
          <w:tcPr>
            <w:tcW w:w="2268" w:type="dxa"/>
          </w:tcPr>
          <w:p w:rsidR="00830282" w:rsidRPr="00613887" w:rsidRDefault="00830282" w:rsidP="0031796D">
            <w:pPr>
              <w:spacing w:after="0" w:line="240" w:lineRule="auto"/>
              <w:jc w:val="center"/>
              <w:rPr>
                <w:rFonts w:ascii="Times New Roman" w:hAnsi="Times New Roman"/>
              </w:rPr>
            </w:pPr>
          </w:p>
        </w:tc>
      </w:tr>
      <w:tr w:rsidR="00725157" w:rsidRPr="00613887" w:rsidTr="00725157">
        <w:trPr>
          <w:gridAfter w:val="5"/>
          <w:wAfter w:w="10108" w:type="dxa"/>
        </w:trPr>
        <w:tc>
          <w:tcPr>
            <w:tcW w:w="236" w:type="dxa"/>
            <w:vAlign w:val="bottom"/>
          </w:tcPr>
          <w:p w:rsidR="00725157" w:rsidRPr="00613887" w:rsidRDefault="00725157" w:rsidP="0031796D">
            <w:pPr>
              <w:spacing w:after="0" w:line="240" w:lineRule="auto"/>
              <w:jc w:val="center"/>
              <w:rPr>
                <w:rFonts w:ascii="Times New Roman" w:hAnsi="Times New Roman"/>
              </w:rPr>
            </w:pPr>
          </w:p>
        </w:tc>
        <w:tc>
          <w:tcPr>
            <w:tcW w:w="2268" w:type="dxa"/>
          </w:tcPr>
          <w:p w:rsidR="00725157" w:rsidRPr="00613887" w:rsidRDefault="00725157" w:rsidP="0031796D">
            <w:pPr>
              <w:spacing w:after="0" w:line="240" w:lineRule="auto"/>
              <w:jc w:val="center"/>
              <w:rPr>
                <w:rFonts w:ascii="Times New Roman" w:hAnsi="Times New Roman"/>
              </w:rPr>
            </w:pPr>
          </w:p>
        </w:tc>
        <w:tc>
          <w:tcPr>
            <w:tcW w:w="2268" w:type="dxa"/>
            <w:gridSpan w:val="2"/>
          </w:tcPr>
          <w:p w:rsidR="00725157" w:rsidRPr="00613887" w:rsidRDefault="00725157" w:rsidP="0031796D">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495" w:type="dxa"/>
        <w:tblInd w:w="5" w:type="dxa"/>
        <w:tblLayout w:type="fixed"/>
        <w:tblCellMar>
          <w:left w:w="0" w:type="dxa"/>
          <w:right w:w="0" w:type="dxa"/>
        </w:tblCellMar>
        <w:tblLook w:val="04A0" w:firstRow="1" w:lastRow="0" w:firstColumn="1" w:lastColumn="0" w:noHBand="0" w:noVBand="1"/>
      </w:tblPr>
      <w:tblGrid>
        <w:gridCol w:w="4604"/>
        <w:gridCol w:w="800"/>
        <w:gridCol w:w="800"/>
        <w:gridCol w:w="2813"/>
        <w:gridCol w:w="478"/>
      </w:tblGrid>
      <w:tr w:rsidR="0037361D" w:rsidTr="0037361D">
        <w:trPr>
          <w:gridAfter w:val="1"/>
          <w:wAfter w:w="480" w:type="dxa"/>
          <w:trHeight w:val="547"/>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142"/>
              <w:shd w:val="clear" w:color="auto" w:fill="auto"/>
              <w:spacing w:line="240" w:lineRule="auto"/>
              <w:jc w:val="center"/>
              <w:rPr>
                <w:sz w:val="20"/>
                <w:szCs w:val="20"/>
              </w:rPr>
            </w:pPr>
            <w:r>
              <w:rPr>
                <w:sz w:val="20"/>
                <w:szCs w:val="20"/>
              </w:rPr>
              <w:t>Наименование</w:t>
            </w:r>
          </w:p>
        </w:tc>
        <w:tc>
          <w:tcPr>
            <w:tcW w:w="803"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4" w:lineRule="exact"/>
              <w:jc w:val="center"/>
              <w:rPr>
                <w:b/>
                <w:sz w:val="20"/>
                <w:szCs w:val="20"/>
              </w:rPr>
            </w:pPr>
            <w:r>
              <w:rPr>
                <w:b/>
                <w:sz w:val="20"/>
                <w:szCs w:val="20"/>
              </w:rPr>
              <w:t xml:space="preserve">Ед. </w:t>
            </w:r>
            <w:r>
              <w:rPr>
                <w:rStyle w:val="aff4"/>
              </w:rPr>
              <w:t>Изм.</w:t>
            </w:r>
          </w:p>
        </w:tc>
        <w:tc>
          <w:tcPr>
            <w:tcW w:w="803"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142"/>
              <w:shd w:val="clear" w:color="auto" w:fill="auto"/>
              <w:spacing w:line="240" w:lineRule="auto"/>
              <w:jc w:val="center"/>
              <w:rPr>
                <w:sz w:val="20"/>
                <w:szCs w:val="20"/>
              </w:rPr>
            </w:pPr>
            <w:r>
              <w:rPr>
                <w:sz w:val="20"/>
                <w:szCs w:val="20"/>
              </w:rPr>
              <w:t>Кол-во</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142"/>
              <w:shd w:val="clear" w:color="auto" w:fill="auto"/>
              <w:spacing w:line="240" w:lineRule="auto"/>
              <w:jc w:val="center"/>
              <w:rPr>
                <w:sz w:val="20"/>
                <w:szCs w:val="20"/>
              </w:rPr>
            </w:pPr>
            <w:r>
              <w:rPr>
                <w:sz w:val="20"/>
                <w:szCs w:val="20"/>
              </w:rPr>
              <w:t>Примечание</w:t>
            </w:r>
          </w:p>
        </w:tc>
      </w:tr>
      <w:tr w:rsidR="0037361D" w:rsidTr="0037361D">
        <w:trPr>
          <w:gridAfter w:val="1"/>
          <w:wAfter w:w="480" w:type="dxa"/>
          <w:trHeight w:val="521"/>
        </w:trPr>
        <w:tc>
          <w:tcPr>
            <w:tcW w:w="9052"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jc w:val="center"/>
              <w:rPr>
                <w:rFonts w:ascii="Times New Roman" w:eastAsia="Arial Unicode MS" w:hAnsi="Times New Roman"/>
                <w:b/>
                <w:color w:val="000000"/>
                <w:sz w:val="24"/>
                <w:szCs w:val="24"/>
              </w:rPr>
            </w:pPr>
            <w:r>
              <w:rPr>
                <w:rFonts w:ascii="Times New Roman" w:hAnsi="Times New Roman"/>
                <w:b/>
              </w:rPr>
              <w:t>1. Базовое оборудование ПТК "АМАКС"</w:t>
            </w:r>
          </w:p>
        </w:tc>
      </w:tr>
      <w:tr w:rsidR="0037361D" w:rsidTr="0037361D">
        <w:trPr>
          <w:trHeight w:val="350"/>
        </w:trPr>
        <w:tc>
          <w:tcPr>
            <w:tcW w:w="9498"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142"/>
              <w:shd w:val="clear" w:color="auto" w:fill="auto"/>
              <w:spacing w:line="240" w:lineRule="auto"/>
              <w:jc w:val="center"/>
              <w:rPr>
                <w:sz w:val="22"/>
                <w:szCs w:val="22"/>
              </w:rPr>
            </w:pPr>
            <w:r>
              <w:rPr>
                <w:rStyle w:val="140"/>
                <w:bCs/>
                <w:sz w:val="22"/>
                <w:szCs w:val="22"/>
              </w:rPr>
              <w:t>1.1.</w:t>
            </w:r>
            <w:r>
              <w:rPr>
                <w:sz w:val="22"/>
                <w:szCs w:val="22"/>
              </w:rPr>
              <w:t xml:space="preserve"> Газовое оборудование горелок</w:t>
            </w:r>
          </w:p>
        </w:tc>
      </w:tr>
      <w:tr w:rsidR="0037361D" w:rsidTr="0037361D">
        <w:trPr>
          <w:trHeight w:val="475"/>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0" w:lineRule="exact"/>
            </w:pPr>
            <w:r>
              <w:t xml:space="preserve">Блок газооборудования </w:t>
            </w:r>
            <w:r>
              <w:br/>
            </w:r>
            <w:r>
              <w:rPr>
                <w:lang w:val="en-US" w:eastAsia="en-US"/>
              </w:rPr>
              <w:t>AM</w:t>
            </w:r>
            <w:r>
              <w:t>АКС-БГ15-150/100/100/100-Л</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4" w:lineRule="exact"/>
              <w:rPr>
                <w:sz w:val="20"/>
                <w:szCs w:val="20"/>
              </w:rPr>
            </w:pPr>
            <w:proofErr w:type="gramStart"/>
            <w:r>
              <w:rPr>
                <w:sz w:val="20"/>
                <w:szCs w:val="20"/>
              </w:rPr>
              <w:t>В комплекте заслонка газа растопочной горелки Вт=65мм)</w:t>
            </w:r>
            <w:proofErr w:type="gramEnd"/>
          </w:p>
        </w:tc>
        <w:tc>
          <w:tcPr>
            <w:tcW w:w="480" w:type="dxa"/>
            <w:vAlign w:val="center"/>
            <w:hideMark/>
          </w:tcPr>
          <w:p w:rsidR="0037361D" w:rsidRDefault="0037361D">
            <w:pPr>
              <w:rPr>
                <w:rFonts w:ascii="Times New Roman" w:hAnsi="Times New Roman"/>
                <w:sz w:val="20"/>
                <w:szCs w:val="20"/>
              </w:rPr>
            </w:pPr>
          </w:p>
        </w:tc>
      </w:tr>
      <w:tr w:rsidR="0037361D" w:rsidTr="0037361D">
        <w:trPr>
          <w:trHeight w:val="479"/>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4" w:lineRule="exact"/>
            </w:pPr>
            <w:r>
              <w:t xml:space="preserve">Блок газооборудования </w:t>
            </w:r>
            <w:r>
              <w:rPr>
                <w:lang w:val="en-US" w:eastAsia="en-US"/>
              </w:rPr>
              <w:t>AM</w:t>
            </w:r>
            <w:r w:rsidRPr="0037361D">
              <w:rPr>
                <w:lang w:eastAsia="en-US"/>
              </w:rPr>
              <w:t xml:space="preserve"> </w:t>
            </w:r>
            <w:r>
              <w:t>АКС-БГ 15-150/100/100/100-П</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45" w:lineRule="exact"/>
              <w:rPr>
                <w:sz w:val="20"/>
                <w:szCs w:val="20"/>
              </w:rPr>
            </w:pPr>
            <w:r>
              <w:rPr>
                <w:sz w:val="20"/>
                <w:szCs w:val="20"/>
              </w:rPr>
              <w:t>В комплекте заслонка газа растопочной горелки (</w:t>
            </w:r>
            <w:proofErr w:type="spellStart"/>
            <w:r>
              <w:rPr>
                <w:sz w:val="20"/>
                <w:szCs w:val="20"/>
                <w:lang w:val="en-US"/>
              </w:rPr>
              <w:t>Dn</w:t>
            </w:r>
            <w:proofErr w:type="spellEnd"/>
            <w:r>
              <w:rPr>
                <w:sz w:val="20"/>
                <w:szCs w:val="20"/>
              </w:rPr>
              <w:t>=65мм)</w:t>
            </w:r>
          </w:p>
        </w:tc>
        <w:tc>
          <w:tcPr>
            <w:tcW w:w="480" w:type="dxa"/>
            <w:vAlign w:val="center"/>
            <w:hideMark/>
          </w:tcPr>
          <w:p w:rsidR="0037361D" w:rsidRDefault="0037361D">
            <w:pPr>
              <w:rPr>
                <w:rFonts w:ascii="Times New Roman" w:hAnsi="Times New Roman"/>
                <w:sz w:val="20"/>
                <w:szCs w:val="20"/>
              </w:rPr>
            </w:pPr>
          </w:p>
        </w:tc>
      </w:tr>
      <w:tr w:rsidR="0037361D" w:rsidTr="0037361D">
        <w:trPr>
          <w:trHeight w:val="445"/>
        </w:trPr>
        <w:tc>
          <w:tcPr>
            <w:tcW w:w="9052"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142"/>
              <w:shd w:val="clear" w:color="auto" w:fill="auto"/>
              <w:spacing w:line="240" w:lineRule="auto"/>
              <w:jc w:val="center"/>
              <w:rPr>
                <w:sz w:val="22"/>
                <w:szCs w:val="22"/>
              </w:rPr>
            </w:pPr>
            <w:r>
              <w:rPr>
                <w:sz w:val="22"/>
                <w:szCs w:val="22"/>
              </w:rPr>
              <w:t>2. Газовое оборудование газопровода котла.</w:t>
            </w:r>
          </w:p>
        </w:tc>
        <w:tc>
          <w:tcPr>
            <w:tcW w:w="480" w:type="dxa"/>
            <w:vAlign w:val="center"/>
            <w:hideMark/>
          </w:tcPr>
          <w:p w:rsidR="0037361D" w:rsidRDefault="0037361D">
            <w:pPr>
              <w:rPr>
                <w:rFonts w:ascii="Times New Roman" w:hAnsi="Times New Roman"/>
                <w:sz w:val="20"/>
                <w:szCs w:val="20"/>
              </w:rPr>
            </w:pPr>
          </w:p>
        </w:tc>
      </w:tr>
      <w:tr w:rsidR="0037361D" w:rsidTr="0037361D">
        <w:trPr>
          <w:trHeight w:val="454"/>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27" w:lineRule="exact"/>
            </w:pPr>
            <w:r>
              <w:t xml:space="preserve">Заглушка (кольцо) поворотная АМАКС  ЗКП-200-1,6   </w:t>
            </w:r>
            <w:r>
              <w:rPr>
                <w:lang w:val="en-US" w:eastAsia="en-US"/>
              </w:rPr>
              <w:t>DN</w:t>
            </w:r>
            <w:r w:rsidRPr="0037361D">
              <w:rPr>
                <w:lang w:eastAsia="en-US"/>
              </w:rPr>
              <w:t xml:space="preserve"> </w:t>
            </w:r>
            <w:r>
              <w:t>200мм</w:t>
            </w:r>
            <w:r>
              <w:br/>
              <w:t xml:space="preserve"> (УПЗ 3.00-05)</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шт.</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40" w:lineRule="auto"/>
              <w:rPr>
                <w:sz w:val="20"/>
                <w:szCs w:val="20"/>
              </w:rPr>
            </w:pPr>
            <w:r>
              <w:rPr>
                <w:sz w:val="20"/>
                <w:szCs w:val="20"/>
              </w:rPr>
              <w:t>УПЗ</w:t>
            </w:r>
          </w:p>
        </w:tc>
        <w:tc>
          <w:tcPr>
            <w:tcW w:w="480" w:type="dxa"/>
            <w:vAlign w:val="center"/>
            <w:hideMark/>
          </w:tcPr>
          <w:p w:rsidR="0037361D" w:rsidRDefault="0037361D">
            <w:pPr>
              <w:rPr>
                <w:rFonts w:ascii="Times New Roman" w:hAnsi="Times New Roman"/>
                <w:sz w:val="20"/>
                <w:szCs w:val="20"/>
              </w:rPr>
            </w:pPr>
          </w:p>
        </w:tc>
      </w:tr>
      <w:tr w:rsidR="0037361D" w:rsidTr="0037361D">
        <w:trPr>
          <w:trHeight w:val="464"/>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8" w:lineRule="exact"/>
            </w:pPr>
            <w:r>
              <w:t>Заслонка дроссельная с электроприводом АМАКС-ЗДЭ-200-0,6-0,1</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шт.</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40" w:lineRule="auto"/>
              <w:rPr>
                <w:sz w:val="20"/>
                <w:szCs w:val="20"/>
              </w:rPr>
            </w:pPr>
            <w:r>
              <w:rPr>
                <w:sz w:val="20"/>
                <w:szCs w:val="20"/>
              </w:rPr>
              <w:t>ПРЗ газа котла</w:t>
            </w:r>
          </w:p>
        </w:tc>
        <w:tc>
          <w:tcPr>
            <w:tcW w:w="480" w:type="dxa"/>
            <w:vAlign w:val="center"/>
            <w:hideMark/>
          </w:tcPr>
          <w:p w:rsidR="0037361D" w:rsidRDefault="0037361D">
            <w:pPr>
              <w:rPr>
                <w:rFonts w:ascii="Times New Roman" w:hAnsi="Times New Roman"/>
                <w:sz w:val="20"/>
                <w:szCs w:val="20"/>
              </w:rPr>
            </w:pPr>
          </w:p>
        </w:tc>
      </w:tr>
      <w:tr w:rsidR="0037361D" w:rsidTr="0037361D">
        <w:trPr>
          <w:trHeight w:val="472"/>
        </w:trPr>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30" w:lineRule="exact"/>
            </w:pPr>
            <w:r>
              <w:t>Комплект ответных фланцев 1-200-6 СтЗсп</w:t>
            </w:r>
            <w:proofErr w:type="gramStart"/>
            <w:r>
              <w:t>2</w:t>
            </w:r>
            <w:proofErr w:type="gramEnd"/>
            <w:r>
              <w:t xml:space="preserve"> ГОСТ 12820-80 с крепежом и прокладками</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7361D" w:rsidRDefault="0037361D">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37361D" w:rsidRDefault="0037361D">
            <w:pPr>
              <w:pStyle w:val="af6"/>
              <w:spacing w:after="0" w:line="240" w:lineRule="auto"/>
              <w:rPr>
                <w:sz w:val="20"/>
                <w:szCs w:val="20"/>
              </w:rPr>
            </w:pPr>
            <w:r>
              <w:rPr>
                <w:sz w:val="20"/>
                <w:szCs w:val="20"/>
              </w:rPr>
              <w:t>ПРЗ газа котла</w:t>
            </w:r>
          </w:p>
        </w:tc>
        <w:tc>
          <w:tcPr>
            <w:tcW w:w="480" w:type="dxa"/>
            <w:vAlign w:val="center"/>
            <w:hideMark/>
          </w:tcPr>
          <w:p w:rsidR="0037361D" w:rsidRDefault="0037361D">
            <w:pPr>
              <w:rPr>
                <w:rFonts w:ascii="Times New Roman" w:hAnsi="Times New Roman"/>
                <w:sz w:val="20"/>
                <w:szCs w:val="20"/>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25157" w:rsidRDefault="0072515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4099C" w:rsidRPr="0014099C" w:rsidRDefault="0014099C" w:rsidP="0014099C">
            <w:pPr>
              <w:jc w:val="center"/>
              <w:rPr>
                <w:rFonts w:ascii="Times New Roman" w:hAnsi="Times New Roman"/>
              </w:rPr>
            </w:pPr>
            <w:r w:rsidRPr="0014099C">
              <w:rPr>
                <w:rFonts w:ascii="Times New Roman" w:hAnsi="Times New Roman"/>
              </w:rPr>
              <w:t>поставк</w:t>
            </w:r>
            <w:r>
              <w:rPr>
                <w:rFonts w:ascii="Times New Roman" w:hAnsi="Times New Roman"/>
              </w:rPr>
              <w:t>а</w:t>
            </w:r>
            <w:r w:rsidRPr="0014099C">
              <w:rPr>
                <w:rFonts w:ascii="Times New Roman" w:hAnsi="Times New Roman"/>
              </w:rPr>
              <w:t xml:space="preserve"> оборудования по спецификации  к проекту «Техническое перевооружение системы </w:t>
            </w:r>
            <w:proofErr w:type="spellStart"/>
            <w:r w:rsidRPr="0014099C">
              <w:rPr>
                <w:rFonts w:ascii="Times New Roman" w:hAnsi="Times New Roman"/>
              </w:rPr>
              <w:t>газопотребления</w:t>
            </w:r>
            <w:proofErr w:type="spellEnd"/>
            <w:r w:rsidRPr="0014099C">
              <w:rPr>
                <w:rFonts w:ascii="Times New Roman" w:hAnsi="Times New Roman"/>
              </w:rPr>
              <w:t xml:space="preserve">  водогрейных котлов ПТВМ-30-150 ст.№1,2 с автоматизированной системой управления (АСУ) котельной ОАО «Выборгтеплоэнерго г. Выборг по ул. Маяковского, д.5».</w:t>
            </w:r>
          </w:p>
          <w:p w:rsidR="001B21AA" w:rsidRPr="00E702E7" w:rsidRDefault="001B21AA" w:rsidP="00820EBD">
            <w:pPr>
              <w:pStyle w:val="af8"/>
              <w:ind w:firstLine="0"/>
              <w:jc w:val="left"/>
              <w:rPr>
                <w:bCs w:val="0"/>
                <w:sz w:val="24"/>
              </w:rPr>
            </w:pPr>
            <w:r>
              <w:rPr>
                <w:b w:val="0"/>
                <w:sz w:val="24"/>
              </w:rPr>
              <w:t>№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 </w:t>
            </w:r>
            <w:r w:rsidR="00820EBD">
              <w:rPr>
                <w:rFonts w:ascii="Times New Roman" w:hAnsi="Times New Roman"/>
                <w:bCs/>
                <w:sz w:val="24"/>
                <w:szCs w:val="24"/>
              </w:rPr>
              <w:t>3</w:t>
            </w:r>
            <w:r w:rsidR="0014099C">
              <w:rPr>
                <w:rFonts w:ascii="Times New Roman" w:hAnsi="Times New Roman"/>
                <w:bCs/>
                <w:sz w:val="24"/>
                <w:szCs w:val="24"/>
              </w:rPr>
              <w:t>0-35</w:t>
            </w:r>
            <w:r w:rsidR="00093684">
              <w:rPr>
                <w:rFonts w:ascii="Times New Roman" w:hAnsi="Times New Roman"/>
                <w:bCs/>
                <w:sz w:val="24"/>
                <w:szCs w:val="24"/>
              </w:rPr>
              <w:t xml:space="preserve"> </w:t>
            </w:r>
            <w:r w:rsidR="00820EBD">
              <w:rPr>
                <w:rFonts w:ascii="Times New Roman" w:hAnsi="Times New Roman"/>
                <w:bCs/>
                <w:sz w:val="24"/>
                <w:szCs w:val="24"/>
              </w:rPr>
              <w:t>дн</w:t>
            </w:r>
            <w:r w:rsidR="0014099C">
              <w:rPr>
                <w:rFonts w:ascii="Times New Roman" w:hAnsi="Times New Roman"/>
                <w:bCs/>
                <w:sz w:val="24"/>
                <w:szCs w:val="24"/>
              </w:rPr>
              <w:t>ей</w:t>
            </w:r>
            <w:r w:rsidR="00093684">
              <w:rPr>
                <w:rFonts w:ascii="Times New Roman" w:hAnsi="Times New Roman"/>
                <w:bCs/>
                <w:sz w:val="24"/>
                <w:szCs w:val="24"/>
              </w:rPr>
              <w:t xml:space="preserve"> после предварительной оплаты</w:t>
            </w:r>
            <w:r w:rsidR="00830282">
              <w:rPr>
                <w:rFonts w:ascii="Times New Roman" w:hAnsi="Times New Roman"/>
                <w:bCs/>
                <w:sz w:val="24"/>
                <w:szCs w:val="24"/>
              </w:rPr>
              <w:t>.</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20EBD">
              <w:rPr>
                <w:rFonts w:ascii="Times New Roman" w:hAnsi="Times New Roman"/>
                <w:bCs/>
                <w:sz w:val="24"/>
                <w:szCs w:val="24"/>
              </w:rPr>
              <w:t xml:space="preserve">г. Выборг, ул. </w:t>
            </w:r>
            <w:r w:rsidR="0037361D">
              <w:rPr>
                <w:rFonts w:ascii="Times New Roman" w:hAnsi="Times New Roman"/>
                <w:bCs/>
                <w:sz w:val="24"/>
                <w:szCs w:val="24"/>
              </w:rPr>
              <w:t>Маяковского</w:t>
            </w:r>
            <w:r w:rsidR="00820EBD">
              <w:rPr>
                <w:rFonts w:ascii="Times New Roman" w:hAnsi="Times New Roman"/>
                <w:bCs/>
                <w:sz w:val="24"/>
                <w:szCs w:val="24"/>
              </w:rPr>
              <w:t xml:space="preserve">, </w:t>
            </w:r>
            <w:r w:rsidR="0037361D">
              <w:rPr>
                <w:rFonts w:ascii="Times New Roman" w:hAnsi="Times New Roman"/>
                <w:bCs/>
                <w:sz w:val="24"/>
                <w:szCs w:val="24"/>
              </w:rPr>
              <w:t>5</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14099C">
              <w:rPr>
                <w:rFonts w:ascii="Times New Roman" w:hAnsi="Times New Roman"/>
                <w:sz w:val="24"/>
                <w:szCs w:val="24"/>
              </w:rPr>
              <w:t>5</w:t>
            </w:r>
            <w:r>
              <w:rPr>
                <w:rFonts w:ascii="Times New Roman" w:hAnsi="Times New Roman"/>
                <w:sz w:val="24"/>
                <w:szCs w:val="24"/>
              </w:rPr>
              <w:t xml:space="preserve">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sidR="0014099C">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FE78C6">
              <w:rPr>
                <w:bCs/>
              </w:rPr>
              <w:t>Ложкина</w:t>
            </w:r>
            <w:r w:rsidR="0057141C">
              <w:rPr>
                <w:bCs/>
              </w:rPr>
              <w:t xml:space="preserve"> </w:t>
            </w:r>
            <w:r w:rsidR="00FE78C6">
              <w:rPr>
                <w:bCs/>
              </w:rPr>
              <w:t>Т</w:t>
            </w:r>
            <w:r w:rsidR="0057141C">
              <w:rPr>
                <w:bCs/>
              </w:rPr>
              <w:t>.</w:t>
            </w:r>
            <w:r w:rsidR="00FE78C6">
              <w:rPr>
                <w:bCs/>
              </w:rPr>
              <w:t>А</w:t>
            </w:r>
            <w:r w:rsidR="0057141C">
              <w:rPr>
                <w:bCs/>
              </w:rPr>
              <w:t>.</w:t>
            </w:r>
            <w:r>
              <w:rPr>
                <w:bCs/>
              </w:rPr>
              <w:t>:</w:t>
            </w:r>
            <w:r w:rsidRPr="007D5012">
              <w:rPr>
                <w:bCs/>
              </w:rPr>
              <w:t xml:space="preserve"> тел (факс) -  (81378)</w:t>
            </w:r>
            <w:r>
              <w:rPr>
                <w:bCs/>
              </w:rPr>
              <w:t>2-</w:t>
            </w:r>
            <w:r w:rsidR="00FE78C6">
              <w:rPr>
                <w:bCs/>
              </w:rPr>
              <w:t>41</w:t>
            </w:r>
            <w:r>
              <w:rPr>
                <w:bCs/>
              </w:rPr>
              <w:t>-</w:t>
            </w:r>
            <w:r w:rsidR="00FE78C6">
              <w:rPr>
                <w:bCs/>
              </w:rPr>
              <w:t>11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14099C">
            <w:pPr>
              <w:ind w:right="153"/>
              <w:jc w:val="both"/>
              <w:rPr>
                <w:rFonts w:ascii="Times New Roman" w:hAnsi="Times New Roman"/>
                <w:bCs/>
                <w:sz w:val="24"/>
                <w:szCs w:val="24"/>
              </w:rPr>
            </w:pPr>
            <w:r>
              <w:rPr>
                <w:rFonts w:ascii="Times New Roman" w:hAnsi="Times New Roman"/>
                <w:bCs/>
                <w:sz w:val="24"/>
                <w:szCs w:val="24"/>
              </w:rPr>
              <w:t>«</w:t>
            </w:r>
            <w:r w:rsidR="00820EBD">
              <w:rPr>
                <w:rFonts w:ascii="Times New Roman" w:hAnsi="Times New Roman"/>
                <w:bCs/>
                <w:sz w:val="24"/>
                <w:szCs w:val="24"/>
              </w:rPr>
              <w:t>1</w:t>
            </w:r>
            <w:r w:rsidR="0014099C">
              <w:rPr>
                <w:rFonts w:ascii="Times New Roman" w:hAnsi="Times New Roman"/>
                <w:bCs/>
                <w:sz w:val="24"/>
                <w:szCs w:val="24"/>
              </w:rPr>
              <w:t>5</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14099C" w:rsidP="00CC3077">
            <w:pPr>
              <w:widowControl w:val="0"/>
              <w:spacing w:after="0" w:line="240" w:lineRule="auto"/>
              <w:rPr>
                <w:rFonts w:ascii="Times New Roman" w:hAnsi="Times New Roman"/>
                <w:b/>
                <w:bCs/>
                <w:sz w:val="24"/>
                <w:szCs w:val="24"/>
              </w:rPr>
            </w:pPr>
            <w:r>
              <w:rPr>
                <w:rFonts w:ascii="Times New Roman" w:hAnsi="Times New Roman"/>
                <w:bCs/>
                <w:sz w:val="24"/>
                <w:szCs w:val="24"/>
              </w:rPr>
              <w:t>1 809 080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336C14" w:rsidRPr="00B61457" w:rsidRDefault="00EA22FD" w:rsidP="005F61C1">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336C14">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lastRenderedPageBreak/>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620FD5" w:rsidRPr="00620FD5" w:rsidRDefault="00620FD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технический паспорт на продукцию</w:t>
            </w:r>
          </w:p>
          <w:p w:rsidR="00620FD5" w:rsidRPr="00620FD5" w:rsidRDefault="00620FD5" w:rsidP="00583B6B">
            <w:pPr>
              <w:numPr>
                <w:ilvl w:val="2"/>
                <w:numId w:val="24"/>
              </w:numPr>
              <w:tabs>
                <w:tab w:val="num" w:pos="720"/>
              </w:tabs>
              <w:spacing w:after="0" w:line="240" w:lineRule="auto"/>
              <w:ind w:left="720"/>
              <w:jc w:val="both"/>
              <w:rPr>
                <w:rFonts w:ascii="Times New Roman" w:hAnsi="Times New Roman"/>
                <w:color w:val="0000FF"/>
                <w:sz w:val="24"/>
                <w:szCs w:val="24"/>
              </w:rPr>
            </w:pPr>
            <w:r w:rsidRPr="0014099C">
              <w:rPr>
                <w:rFonts w:ascii="Times New Roman" w:hAnsi="Times New Roman"/>
                <w:sz w:val="24"/>
                <w:szCs w:val="24"/>
              </w:rPr>
              <w:t xml:space="preserve"> сертификат соответствия</w:t>
            </w:r>
            <w:r>
              <w:rPr>
                <w:rFonts w:ascii="Times New Roman" w:hAnsi="Times New Roman"/>
                <w:sz w:val="24"/>
                <w:szCs w:val="24"/>
              </w:rPr>
              <w:t xml:space="preserve"> </w:t>
            </w:r>
          </w:p>
          <w:p w:rsidR="004723BD" w:rsidRPr="0057141C" w:rsidRDefault="00620FD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 xml:space="preserve"> разрешение на применение</w:t>
            </w:r>
            <w:r w:rsidRPr="0014099C">
              <w:rPr>
                <w:rFonts w:ascii="Times New Roman" w:hAnsi="Times New Roman"/>
                <w:sz w:val="24"/>
                <w:szCs w:val="24"/>
              </w:rPr>
              <w:t xml:space="preserve"> </w:t>
            </w:r>
            <w:r>
              <w:rPr>
                <w:rFonts w:ascii="Times New Roman" w:hAnsi="Times New Roman"/>
                <w:color w:val="000000"/>
                <w:sz w:val="24"/>
                <w:szCs w:val="24"/>
              </w:rPr>
              <w:t xml:space="preserve"> </w:t>
            </w:r>
          </w:p>
          <w:p w:rsidR="0057141C" w:rsidRPr="0057141C" w:rsidRDefault="00620FD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w:t>
            </w:r>
            <w:r w:rsidR="0057141C">
              <w:rPr>
                <w:rFonts w:ascii="Times New Roman" w:hAnsi="Times New Roman"/>
                <w:color w:val="000000"/>
                <w:sz w:val="24"/>
                <w:szCs w:val="24"/>
              </w:rPr>
              <w:t>нструкция завода изготовителя по монтажу,</w:t>
            </w:r>
          </w:p>
          <w:p w:rsidR="0057141C" w:rsidRPr="003361AF" w:rsidRDefault="0057141C" w:rsidP="00620FD5">
            <w:pPr>
              <w:tabs>
                <w:tab w:val="num" w:pos="2340"/>
              </w:tabs>
              <w:spacing w:after="0" w:line="240" w:lineRule="auto"/>
              <w:ind w:left="720"/>
              <w:jc w:val="both"/>
              <w:rPr>
                <w:rFonts w:ascii="Times New Roman" w:hAnsi="Times New Roman"/>
                <w:color w:val="0000FF"/>
                <w:sz w:val="24"/>
                <w:szCs w:val="24"/>
              </w:rPr>
            </w:pPr>
            <w:bookmarkStart w:id="92" w:name="_GoBack"/>
            <w:bookmarkEnd w:id="92"/>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Сведения о предоставлении </w:t>
            </w:r>
            <w:r w:rsidRPr="007D5012">
              <w:rPr>
                <w:rFonts w:ascii="Times New Roman" w:hAnsi="Times New Roman"/>
                <w:sz w:val="24"/>
                <w:szCs w:val="24"/>
              </w:rPr>
              <w:lastRenderedPageBreak/>
              <w:t>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lastRenderedPageBreak/>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820EBD">
              <w:rPr>
                <w:bCs w:val="0"/>
                <w:szCs w:val="24"/>
              </w:rPr>
              <w:t>1</w:t>
            </w:r>
            <w:r w:rsidR="0014099C">
              <w:rPr>
                <w:bCs w:val="0"/>
                <w:szCs w:val="24"/>
              </w:rPr>
              <w:t>6</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14099C">
              <w:rPr>
                <w:bCs w:val="0"/>
                <w:szCs w:val="24"/>
              </w:rPr>
              <w:t>22</w:t>
            </w:r>
            <w:r>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14099C">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820EBD">
              <w:rPr>
                <w:bCs w:val="0"/>
                <w:szCs w:val="24"/>
              </w:rPr>
              <w:t>2</w:t>
            </w:r>
            <w:r w:rsidR="0014099C">
              <w:rPr>
                <w:bCs w:val="0"/>
                <w:szCs w:val="24"/>
              </w:rPr>
              <w:t>3</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820EBD">
              <w:rPr>
                <w:bCs w:val="0"/>
                <w:szCs w:val="24"/>
              </w:rPr>
              <w:t>1</w:t>
            </w:r>
            <w:r w:rsidR="00336C14">
              <w:rPr>
                <w:bCs w:val="0"/>
                <w:szCs w:val="24"/>
              </w:rPr>
              <w:t>0</w:t>
            </w:r>
            <w:r w:rsidR="00A839C6">
              <w:rPr>
                <w:bCs w:val="0"/>
                <w:szCs w:val="24"/>
              </w:rPr>
              <w:t xml:space="preserve"> часов</w:t>
            </w:r>
            <w:r w:rsidRPr="00757E79">
              <w:rPr>
                <w:bCs w:val="0"/>
                <w:szCs w:val="24"/>
              </w:rPr>
              <w:t>.</w:t>
            </w:r>
          </w:p>
          <w:p w:rsidR="00EA22FD" w:rsidRPr="007D5012" w:rsidRDefault="00EA22FD" w:rsidP="0014099C">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820EBD">
              <w:rPr>
                <w:bCs w:val="0"/>
                <w:szCs w:val="24"/>
              </w:rPr>
              <w:t>2</w:t>
            </w:r>
            <w:r w:rsidR="0014099C">
              <w:rPr>
                <w:bCs w:val="0"/>
                <w:szCs w:val="24"/>
              </w:rPr>
              <w:t>3</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14099C" w:rsidRDefault="0014099C" w:rsidP="0014099C">
      <w:pPr>
        <w:jc w:val="center"/>
        <w:rPr>
          <w:b/>
        </w:rPr>
      </w:pPr>
      <w:r>
        <w:rPr>
          <w:rFonts w:hint="eastAsia"/>
          <w:b/>
        </w:rPr>
        <w:t xml:space="preserve">на поставку оборудования по спецификации  к проекту «Техническое перевооружение системы </w:t>
      </w:r>
      <w:proofErr w:type="spellStart"/>
      <w:r>
        <w:rPr>
          <w:rFonts w:hint="eastAsia"/>
          <w:b/>
        </w:rPr>
        <w:t>газопотребления</w:t>
      </w:r>
      <w:proofErr w:type="spellEnd"/>
      <w:r>
        <w:rPr>
          <w:rFonts w:hint="eastAsia"/>
          <w:b/>
        </w:rPr>
        <w:t xml:space="preserve">  водогрейных котлов ПТВМ-30-150 ст.№1,2 с автоматизированной системой управления (АСУ) котельной ОАО «Выборгтеплоэнерго г. Выборг по ул. Маяковского, д.5».</w:t>
      </w:r>
    </w:p>
    <w:p w:rsidR="0014099C" w:rsidRDefault="0014099C" w:rsidP="0014099C">
      <w:pPr>
        <w:jc w:val="center"/>
        <w:rPr>
          <w:rStyle w:val="1011"/>
          <w:bCs w:val="0"/>
          <w:i/>
          <w:iCs/>
        </w:rPr>
      </w:pPr>
    </w:p>
    <w:p w:rsidR="0014099C" w:rsidRDefault="0014099C" w:rsidP="0014099C">
      <w:pPr>
        <w:rPr>
          <w:rFonts w:ascii="Arial Unicode MS" w:hAnsi="Arial Unicode MS" w:cs="Arial Unicode MS"/>
          <w:sz w:val="24"/>
          <w:szCs w:val="24"/>
        </w:rPr>
      </w:pPr>
    </w:p>
    <w:tbl>
      <w:tblPr>
        <w:tblW w:w="9495" w:type="dxa"/>
        <w:tblInd w:w="5" w:type="dxa"/>
        <w:tblLayout w:type="fixed"/>
        <w:tblCellMar>
          <w:left w:w="0" w:type="dxa"/>
          <w:right w:w="0" w:type="dxa"/>
        </w:tblCellMar>
        <w:tblLook w:val="04A0" w:firstRow="1" w:lastRow="0" w:firstColumn="1" w:lastColumn="0" w:noHBand="0" w:noVBand="1"/>
      </w:tblPr>
      <w:tblGrid>
        <w:gridCol w:w="445"/>
        <w:gridCol w:w="4621"/>
        <w:gridCol w:w="803"/>
        <w:gridCol w:w="803"/>
        <w:gridCol w:w="2823"/>
      </w:tblGrid>
      <w:tr w:rsidR="0014099C" w:rsidTr="0014099C">
        <w:trPr>
          <w:trHeight w:val="547"/>
        </w:trPr>
        <w:tc>
          <w:tcPr>
            <w:tcW w:w="446"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131"/>
              <w:shd w:val="clear" w:color="auto" w:fill="auto"/>
              <w:spacing w:line="240" w:lineRule="auto"/>
              <w:jc w:val="center"/>
              <w:rPr>
                <w:rFonts w:ascii="Times New Roman" w:hAnsi="Times New Roman"/>
                <w:sz w:val="20"/>
                <w:szCs w:val="20"/>
              </w:rPr>
            </w:pPr>
            <w:r>
              <w:rPr>
                <w:rFonts w:ascii="Times New Roman" w:hAnsi="Times New Roman"/>
                <w:noProof w:val="0"/>
                <w:sz w:val="20"/>
                <w:szCs w:val="20"/>
              </w:rPr>
              <w:t>№</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142"/>
              <w:shd w:val="clear" w:color="auto" w:fill="auto"/>
              <w:spacing w:line="240" w:lineRule="auto"/>
              <w:jc w:val="center"/>
              <w:rPr>
                <w:sz w:val="20"/>
                <w:szCs w:val="20"/>
              </w:rPr>
            </w:pPr>
            <w:r>
              <w:rPr>
                <w:sz w:val="20"/>
                <w:szCs w:val="20"/>
              </w:rPr>
              <w:t>Наименование</w:t>
            </w:r>
          </w:p>
        </w:tc>
        <w:tc>
          <w:tcPr>
            <w:tcW w:w="803"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4" w:lineRule="exact"/>
              <w:jc w:val="center"/>
              <w:rPr>
                <w:b/>
                <w:sz w:val="20"/>
                <w:szCs w:val="20"/>
              </w:rPr>
            </w:pPr>
            <w:r>
              <w:rPr>
                <w:b/>
                <w:sz w:val="20"/>
                <w:szCs w:val="20"/>
              </w:rPr>
              <w:t xml:space="preserve">Ед. </w:t>
            </w:r>
            <w:r>
              <w:rPr>
                <w:rStyle w:val="aff4"/>
                <w:sz w:val="20"/>
                <w:szCs w:val="20"/>
              </w:rPr>
              <w:t>Изм.</w:t>
            </w:r>
          </w:p>
        </w:tc>
        <w:tc>
          <w:tcPr>
            <w:tcW w:w="803"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142"/>
              <w:shd w:val="clear" w:color="auto" w:fill="auto"/>
              <w:spacing w:line="240" w:lineRule="auto"/>
              <w:jc w:val="center"/>
              <w:rPr>
                <w:sz w:val="20"/>
                <w:szCs w:val="20"/>
              </w:rPr>
            </w:pPr>
            <w:r>
              <w:rPr>
                <w:sz w:val="20"/>
                <w:szCs w:val="20"/>
              </w:rPr>
              <w:t>Кол-во</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142"/>
              <w:shd w:val="clear" w:color="auto" w:fill="auto"/>
              <w:spacing w:line="240" w:lineRule="auto"/>
              <w:jc w:val="center"/>
              <w:rPr>
                <w:sz w:val="20"/>
                <w:szCs w:val="20"/>
              </w:rPr>
            </w:pPr>
            <w:r>
              <w:rPr>
                <w:sz w:val="20"/>
                <w:szCs w:val="20"/>
              </w:rPr>
              <w:t>Примечание</w:t>
            </w:r>
          </w:p>
        </w:tc>
      </w:tr>
      <w:tr w:rsidR="0014099C" w:rsidTr="0014099C">
        <w:trPr>
          <w:trHeight w:val="521"/>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14099C" w:rsidRDefault="0014099C">
            <w:pPr>
              <w:rPr>
                <w:rFonts w:ascii="Times New Roman" w:eastAsia="Arial Unicode MS" w:hAnsi="Times New Roman"/>
                <w:sz w:val="24"/>
                <w:szCs w:val="24"/>
              </w:rPr>
            </w:pPr>
          </w:p>
        </w:tc>
        <w:tc>
          <w:tcPr>
            <w:tcW w:w="9052"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jc w:val="center"/>
              <w:rPr>
                <w:rFonts w:ascii="Times New Roman" w:eastAsia="Arial Unicode MS" w:hAnsi="Times New Roman"/>
                <w:b/>
                <w:color w:val="000000"/>
                <w:sz w:val="24"/>
                <w:szCs w:val="24"/>
              </w:rPr>
            </w:pPr>
            <w:r>
              <w:rPr>
                <w:rFonts w:ascii="Times New Roman" w:hAnsi="Times New Roman"/>
                <w:b/>
              </w:rPr>
              <w:t>1. Базовое оборудование ПТК "АМАКС"</w:t>
            </w:r>
          </w:p>
        </w:tc>
      </w:tr>
      <w:tr w:rsidR="0014099C" w:rsidTr="0014099C">
        <w:trPr>
          <w:trHeight w:val="350"/>
        </w:trPr>
        <w:tc>
          <w:tcPr>
            <w:tcW w:w="9498"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142"/>
              <w:shd w:val="clear" w:color="auto" w:fill="auto"/>
              <w:spacing w:line="240" w:lineRule="auto"/>
              <w:jc w:val="center"/>
              <w:rPr>
                <w:sz w:val="22"/>
                <w:szCs w:val="22"/>
              </w:rPr>
            </w:pPr>
            <w:r>
              <w:rPr>
                <w:rStyle w:val="140"/>
                <w:bCs/>
                <w:sz w:val="22"/>
                <w:szCs w:val="22"/>
              </w:rPr>
              <w:t>1.1.</w:t>
            </w:r>
            <w:r>
              <w:rPr>
                <w:sz w:val="22"/>
                <w:szCs w:val="22"/>
              </w:rPr>
              <w:t xml:space="preserve"> Газовое оборудование горелок</w:t>
            </w:r>
          </w:p>
        </w:tc>
      </w:tr>
      <w:tr w:rsidR="0014099C" w:rsidTr="0014099C">
        <w:trPr>
          <w:trHeight w:val="475"/>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0" w:lineRule="exact"/>
            </w:pPr>
            <w:r>
              <w:t xml:space="preserve">Блок газооборудования </w:t>
            </w:r>
            <w:r>
              <w:br/>
            </w:r>
            <w:r>
              <w:rPr>
                <w:lang w:val="en-US" w:eastAsia="en-US"/>
              </w:rPr>
              <w:t>AM</w:t>
            </w:r>
            <w:r>
              <w:t>АКС-БГ15-150/100/100/100-Л</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4" w:lineRule="exact"/>
              <w:rPr>
                <w:sz w:val="20"/>
                <w:szCs w:val="20"/>
              </w:rPr>
            </w:pPr>
            <w:proofErr w:type="gramStart"/>
            <w:r>
              <w:rPr>
                <w:sz w:val="20"/>
                <w:szCs w:val="20"/>
              </w:rPr>
              <w:t>В комплекте заслонка газа растопочной горелки Вт=65мм)</w:t>
            </w:r>
            <w:proofErr w:type="gramEnd"/>
          </w:p>
        </w:tc>
      </w:tr>
      <w:tr w:rsidR="0014099C" w:rsidTr="0014099C">
        <w:trPr>
          <w:trHeight w:val="479"/>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2</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4" w:lineRule="exact"/>
            </w:pPr>
            <w:r>
              <w:t xml:space="preserve">Блок газооборудования </w:t>
            </w:r>
            <w:r>
              <w:rPr>
                <w:lang w:val="en-US" w:eastAsia="en-US"/>
              </w:rPr>
              <w:t>AM</w:t>
            </w:r>
            <w:r w:rsidRPr="0014099C">
              <w:rPr>
                <w:lang w:eastAsia="en-US"/>
              </w:rPr>
              <w:t xml:space="preserve"> </w:t>
            </w:r>
            <w:r>
              <w:t>АКС-БГ 15-150/100/100/100-П</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45" w:lineRule="exact"/>
              <w:rPr>
                <w:sz w:val="20"/>
                <w:szCs w:val="20"/>
              </w:rPr>
            </w:pPr>
            <w:r>
              <w:rPr>
                <w:sz w:val="20"/>
                <w:szCs w:val="20"/>
              </w:rPr>
              <w:t>В комплекте заслонка газа растопочной горелки (</w:t>
            </w:r>
            <w:proofErr w:type="spellStart"/>
            <w:r>
              <w:rPr>
                <w:sz w:val="20"/>
                <w:szCs w:val="20"/>
                <w:lang w:val="en-US"/>
              </w:rPr>
              <w:t>Dn</w:t>
            </w:r>
            <w:proofErr w:type="spellEnd"/>
            <w:r>
              <w:rPr>
                <w:sz w:val="20"/>
                <w:szCs w:val="20"/>
              </w:rPr>
              <w:t>=65мм)</w:t>
            </w:r>
          </w:p>
        </w:tc>
      </w:tr>
      <w:tr w:rsidR="0014099C" w:rsidTr="0014099C">
        <w:trPr>
          <w:trHeight w:val="445"/>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tcPr>
          <w:p w:rsidR="0014099C" w:rsidRDefault="0014099C">
            <w:pPr>
              <w:jc w:val="center"/>
              <w:rPr>
                <w:rFonts w:ascii="Times New Roman" w:eastAsia="Arial Unicode MS" w:hAnsi="Times New Roman"/>
                <w:sz w:val="20"/>
                <w:szCs w:val="20"/>
              </w:rPr>
            </w:pPr>
          </w:p>
        </w:tc>
        <w:tc>
          <w:tcPr>
            <w:tcW w:w="9052"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142"/>
              <w:shd w:val="clear" w:color="auto" w:fill="auto"/>
              <w:spacing w:line="240" w:lineRule="auto"/>
              <w:jc w:val="center"/>
              <w:rPr>
                <w:sz w:val="22"/>
                <w:szCs w:val="22"/>
              </w:rPr>
            </w:pPr>
            <w:r>
              <w:rPr>
                <w:sz w:val="22"/>
                <w:szCs w:val="22"/>
              </w:rPr>
              <w:t>2. Газовое оборудование газопровода котла.</w:t>
            </w:r>
          </w:p>
        </w:tc>
      </w:tr>
      <w:tr w:rsidR="0014099C" w:rsidTr="0014099C">
        <w:trPr>
          <w:trHeight w:val="454"/>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27" w:lineRule="exact"/>
            </w:pPr>
            <w:r>
              <w:t xml:space="preserve">Заглушка (кольцо) поворотная АМАКС  ЗКП-200-1,6   </w:t>
            </w:r>
            <w:r>
              <w:rPr>
                <w:lang w:val="en-US" w:eastAsia="en-US"/>
              </w:rPr>
              <w:t>DN</w:t>
            </w:r>
            <w:r w:rsidRPr="0014099C">
              <w:rPr>
                <w:lang w:eastAsia="en-US"/>
              </w:rPr>
              <w:t xml:space="preserve"> </w:t>
            </w:r>
            <w:r>
              <w:t>200мм</w:t>
            </w:r>
            <w:r>
              <w:br/>
              <w:t xml:space="preserve"> (УПЗ 3.00-05)</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шт.</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40" w:lineRule="auto"/>
              <w:rPr>
                <w:sz w:val="20"/>
                <w:szCs w:val="20"/>
              </w:rPr>
            </w:pPr>
            <w:r>
              <w:rPr>
                <w:sz w:val="20"/>
                <w:szCs w:val="20"/>
              </w:rPr>
              <w:t>УПЗ</w:t>
            </w:r>
          </w:p>
        </w:tc>
      </w:tr>
      <w:tr w:rsidR="0014099C" w:rsidTr="0014099C">
        <w:trPr>
          <w:trHeight w:val="464"/>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2</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8" w:lineRule="exact"/>
            </w:pPr>
            <w:r>
              <w:t>Заслонка дроссельная с электроприводом АМАКС-ЗДЭ-200-0,6-0,1</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шт.</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40" w:lineRule="auto"/>
              <w:rPr>
                <w:sz w:val="20"/>
                <w:szCs w:val="20"/>
              </w:rPr>
            </w:pPr>
            <w:r>
              <w:rPr>
                <w:sz w:val="20"/>
                <w:szCs w:val="20"/>
              </w:rPr>
              <w:t>ПРЗ газа котла</w:t>
            </w:r>
          </w:p>
        </w:tc>
      </w:tr>
      <w:tr w:rsidR="0014099C" w:rsidTr="0014099C">
        <w:trPr>
          <w:trHeight w:val="472"/>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3</w:t>
            </w:r>
          </w:p>
        </w:tc>
        <w:tc>
          <w:tcPr>
            <w:tcW w:w="4622"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30" w:lineRule="exact"/>
            </w:pPr>
            <w:r>
              <w:t>Комплект ответных фланцев 1-200-6 СтЗсп</w:t>
            </w:r>
            <w:proofErr w:type="gramStart"/>
            <w:r>
              <w:t>2</w:t>
            </w:r>
            <w:proofErr w:type="gramEnd"/>
            <w:r>
              <w:t xml:space="preserve"> ГОСТ 12820-80 с крепежом и прокладками</w:t>
            </w: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proofErr w:type="gramStart"/>
            <w:r>
              <w:rPr>
                <w:sz w:val="20"/>
                <w:szCs w:val="20"/>
              </w:rPr>
              <w:t>к-т</w:t>
            </w:r>
            <w:proofErr w:type="gramEnd"/>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099C" w:rsidRDefault="0014099C">
            <w:pPr>
              <w:pStyle w:val="af6"/>
              <w:spacing w:after="0" w:line="240" w:lineRule="auto"/>
              <w:jc w:val="center"/>
              <w:rPr>
                <w:sz w:val="20"/>
                <w:szCs w:val="20"/>
              </w:rPr>
            </w:pPr>
            <w:r>
              <w:rPr>
                <w:sz w:val="20"/>
                <w:szCs w:val="20"/>
              </w:rPr>
              <w:t>1</w:t>
            </w:r>
          </w:p>
        </w:tc>
        <w:tc>
          <w:tcPr>
            <w:tcW w:w="2824" w:type="dxa"/>
            <w:tcBorders>
              <w:top w:val="single" w:sz="4" w:space="0" w:color="auto"/>
              <w:left w:val="single" w:sz="4" w:space="0" w:color="auto"/>
              <w:bottom w:val="single" w:sz="4" w:space="0" w:color="auto"/>
              <w:right w:val="single" w:sz="4" w:space="0" w:color="auto"/>
            </w:tcBorders>
            <w:shd w:val="clear" w:color="auto" w:fill="FFFFFF"/>
            <w:hideMark/>
          </w:tcPr>
          <w:p w:rsidR="0014099C" w:rsidRDefault="0014099C">
            <w:pPr>
              <w:pStyle w:val="af6"/>
              <w:spacing w:after="0" w:line="240" w:lineRule="auto"/>
              <w:rPr>
                <w:sz w:val="20"/>
                <w:szCs w:val="20"/>
              </w:rPr>
            </w:pPr>
            <w:r>
              <w:rPr>
                <w:sz w:val="20"/>
                <w:szCs w:val="20"/>
              </w:rPr>
              <w:t>ПРЗ газа котла</w:t>
            </w:r>
          </w:p>
        </w:tc>
      </w:tr>
      <w:tr w:rsidR="0014099C" w:rsidTr="0014099C">
        <w:trPr>
          <w:trHeight w:val="472"/>
        </w:trPr>
        <w:tc>
          <w:tcPr>
            <w:tcW w:w="446" w:type="dxa"/>
            <w:tcBorders>
              <w:top w:val="single" w:sz="4" w:space="0" w:color="auto"/>
              <w:left w:val="single" w:sz="4" w:space="0" w:color="auto"/>
              <w:bottom w:val="single" w:sz="4" w:space="0" w:color="auto"/>
              <w:right w:val="single" w:sz="4" w:space="0" w:color="auto"/>
            </w:tcBorders>
            <w:shd w:val="clear" w:color="auto" w:fill="FFFFFF"/>
            <w:vAlign w:val="center"/>
          </w:tcPr>
          <w:p w:rsidR="0014099C" w:rsidRDefault="0014099C">
            <w:pPr>
              <w:pStyle w:val="af6"/>
              <w:spacing w:after="0" w:line="240" w:lineRule="auto"/>
              <w:jc w:val="center"/>
              <w:rPr>
                <w:sz w:val="20"/>
                <w:szCs w:val="20"/>
              </w:rPr>
            </w:pPr>
          </w:p>
        </w:tc>
        <w:tc>
          <w:tcPr>
            <w:tcW w:w="4622" w:type="dxa"/>
            <w:tcBorders>
              <w:top w:val="single" w:sz="4" w:space="0" w:color="auto"/>
              <w:left w:val="single" w:sz="4" w:space="0" w:color="auto"/>
              <w:bottom w:val="single" w:sz="4" w:space="0" w:color="auto"/>
              <w:right w:val="single" w:sz="4" w:space="0" w:color="auto"/>
            </w:tcBorders>
            <w:shd w:val="clear" w:color="auto" w:fill="FFFFFF"/>
          </w:tcPr>
          <w:p w:rsidR="0014099C" w:rsidRDefault="0014099C">
            <w:pPr>
              <w:rPr>
                <w:rFonts w:ascii="Times New Roman" w:eastAsia="Arial Unicode MS" w:hAnsi="Times New Roman"/>
                <w:b/>
                <w:color w:val="000000"/>
                <w:sz w:val="24"/>
                <w:szCs w:val="24"/>
              </w:rPr>
            </w:pPr>
            <w:r>
              <w:rPr>
                <w:rFonts w:ascii="Times New Roman" w:hAnsi="Times New Roman"/>
                <w:b/>
              </w:rPr>
              <w:t xml:space="preserve">Примечание: </w:t>
            </w:r>
            <w:r>
              <w:rPr>
                <w:rFonts w:ascii="Times New Roman" w:hAnsi="Times New Roman"/>
              </w:rPr>
              <w:t xml:space="preserve"> Аналоги не предлагать</w:t>
            </w:r>
          </w:p>
          <w:p w:rsidR="0014099C" w:rsidRDefault="0014099C">
            <w:pPr>
              <w:rPr>
                <w:rFonts w:ascii="Times New Roman" w:hAnsi="Times New Roman"/>
              </w:rPr>
            </w:pPr>
          </w:p>
          <w:p w:rsidR="0014099C" w:rsidRDefault="0014099C">
            <w:pPr>
              <w:rPr>
                <w:rFonts w:ascii="Arial Unicode MS" w:eastAsia="Arial Unicode MS" w:hAnsi="Arial Unicode MS" w:cs="Arial Unicode MS"/>
                <w:color w:val="000000"/>
              </w:rPr>
            </w:pP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rsidR="0014099C" w:rsidRDefault="0014099C">
            <w:pPr>
              <w:pStyle w:val="af6"/>
              <w:spacing w:after="0" w:line="240" w:lineRule="auto"/>
              <w:jc w:val="center"/>
              <w:rPr>
                <w:sz w:val="20"/>
                <w:szCs w:val="20"/>
              </w:rPr>
            </w:pP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rsidR="0014099C" w:rsidRDefault="0014099C">
            <w:pPr>
              <w:pStyle w:val="af6"/>
              <w:spacing w:after="0" w:line="240" w:lineRule="auto"/>
              <w:jc w:val="center"/>
              <w:rPr>
                <w:sz w:val="20"/>
                <w:szCs w:val="20"/>
              </w:rPr>
            </w:pPr>
          </w:p>
        </w:tc>
        <w:tc>
          <w:tcPr>
            <w:tcW w:w="2824" w:type="dxa"/>
            <w:tcBorders>
              <w:top w:val="single" w:sz="4" w:space="0" w:color="auto"/>
              <w:left w:val="single" w:sz="4" w:space="0" w:color="auto"/>
              <w:bottom w:val="single" w:sz="4" w:space="0" w:color="auto"/>
              <w:right w:val="single" w:sz="4" w:space="0" w:color="auto"/>
            </w:tcBorders>
            <w:shd w:val="clear" w:color="auto" w:fill="FFFFFF"/>
          </w:tcPr>
          <w:p w:rsidR="0014099C" w:rsidRDefault="0014099C">
            <w:pPr>
              <w:pStyle w:val="af6"/>
              <w:spacing w:after="0" w:line="240" w:lineRule="auto"/>
              <w:rPr>
                <w:sz w:val="20"/>
                <w:szCs w:val="20"/>
              </w:rPr>
            </w:pPr>
          </w:p>
        </w:tc>
      </w:tr>
    </w:tbl>
    <w:p w:rsidR="0014099C" w:rsidRDefault="0014099C" w:rsidP="0014099C">
      <w:pPr>
        <w:rPr>
          <w:rFonts w:ascii="Arial Unicode MS" w:eastAsia="Arial Unicode MS" w:hAnsi="Arial Unicode MS" w:cs="Arial Unicode MS"/>
          <w:color w:val="000000"/>
        </w:rPr>
      </w:pPr>
    </w:p>
    <w:p w:rsidR="0014099C" w:rsidRDefault="0014099C" w:rsidP="0014099C">
      <w:pPr>
        <w:rPr>
          <w:rFonts w:ascii="Times New Roman" w:hAnsi="Times New Roman"/>
          <w:b/>
        </w:rPr>
      </w:pPr>
    </w:p>
    <w:p w:rsidR="0014099C" w:rsidRDefault="0014099C" w:rsidP="0014099C">
      <w:pPr>
        <w:ind w:right="153"/>
        <w:jc w:val="both"/>
        <w:rPr>
          <w:rFonts w:ascii="Times New Roman" w:hAnsi="Times New Roman"/>
          <w:b/>
        </w:rPr>
      </w:pPr>
      <w:r>
        <w:rPr>
          <w:rFonts w:ascii="Times New Roman" w:hAnsi="Times New Roman"/>
          <w:b/>
        </w:rPr>
        <w:t>2. Условия поставки:</w:t>
      </w:r>
    </w:p>
    <w:p w:rsidR="0014099C" w:rsidRDefault="0014099C" w:rsidP="0014099C">
      <w:pPr>
        <w:rPr>
          <w:rFonts w:ascii="Arial Unicode MS" w:eastAsia="Arial Unicode MS" w:hAnsi="Arial Unicode MS" w:cs="Arial Unicode MS"/>
          <w:color w:val="000000"/>
        </w:rPr>
      </w:pPr>
      <w:r>
        <w:rPr>
          <w:rFonts w:ascii="Times New Roman" w:hAnsi="Times New Roman"/>
          <w:b/>
        </w:rPr>
        <w:t xml:space="preserve">3. </w:t>
      </w:r>
      <w:r>
        <w:rPr>
          <w:rFonts w:ascii="Times New Roman" w:hAnsi="Times New Roman"/>
          <w:b/>
          <w:bCs/>
          <w:u w:val="single"/>
        </w:rPr>
        <w:t>Место поставки</w:t>
      </w:r>
      <w:r>
        <w:rPr>
          <w:rFonts w:ascii="Times New Roman" w:hAnsi="Times New Roman"/>
          <w:bCs/>
        </w:rPr>
        <w:t xml:space="preserve">:  доставка в Выборг, котельная по </w:t>
      </w:r>
      <w:r>
        <w:rPr>
          <w:rFonts w:hint="eastAsia"/>
        </w:rPr>
        <w:t>ул. Маяковского, д.5</w:t>
      </w:r>
    </w:p>
    <w:p w:rsidR="0014099C" w:rsidRDefault="0014099C" w:rsidP="0014099C">
      <w:pPr>
        <w:jc w:val="center"/>
      </w:pPr>
    </w:p>
    <w:p w:rsidR="0014099C" w:rsidRDefault="0014099C" w:rsidP="0014099C">
      <w:pPr>
        <w:spacing w:line="23" w:lineRule="atLeast"/>
        <w:jc w:val="both"/>
        <w:rPr>
          <w:rFonts w:ascii="Times New Roman" w:hAnsi="Times New Roman"/>
          <w:bCs/>
        </w:rPr>
      </w:pPr>
      <w:r>
        <w:rPr>
          <w:rFonts w:ascii="Times New Roman" w:hAnsi="Times New Roman"/>
          <w:b/>
        </w:rPr>
        <w:t xml:space="preserve">4. </w:t>
      </w:r>
      <w:r>
        <w:rPr>
          <w:rFonts w:ascii="Times New Roman" w:hAnsi="Times New Roman"/>
          <w:b/>
          <w:bCs/>
          <w:u w:val="single"/>
        </w:rPr>
        <w:t>Срок отгрузки</w:t>
      </w:r>
      <w:r>
        <w:rPr>
          <w:rFonts w:ascii="Times New Roman" w:hAnsi="Times New Roman"/>
          <w:bCs/>
        </w:rPr>
        <w:t>: 30 – 35 рабочих дней  после предварительной оплаты</w:t>
      </w:r>
      <w:r>
        <w:rPr>
          <w:rFonts w:ascii="Times New Roman" w:hAnsi="Times New Roman"/>
        </w:rPr>
        <w:t>.</w:t>
      </w:r>
    </w:p>
    <w:p w:rsidR="0014099C" w:rsidRDefault="0014099C" w:rsidP="0014099C">
      <w:pPr>
        <w:jc w:val="both"/>
        <w:rPr>
          <w:rFonts w:ascii="Times New Roman" w:hAnsi="Times New Roman"/>
          <w:bCs/>
          <w:sz w:val="24"/>
          <w:szCs w:val="24"/>
        </w:rPr>
      </w:pPr>
      <w:r>
        <w:rPr>
          <w:rFonts w:ascii="Times New Roman" w:hAnsi="Times New Roman"/>
          <w:b/>
        </w:rPr>
        <w:t xml:space="preserve">5. </w:t>
      </w:r>
      <w:r>
        <w:rPr>
          <w:rFonts w:ascii="Times New Roman" w:hAnsi="Times New Roman"/>
          <w:b/>
          <w:bCs/>
          <w:u w:val="single"/>
        </w:rPr>
        <w:t>Условия оплаты</w:t>
      </w:r>
      <w:r>
        <w:rPr>
          <w:rFonts w:ascii="Times New Roman" w:hAnsi="Times New Roman"/>
          <w:bCs/>
        </w:rPr>
        <w:t xml:space="preserve">: безналичный расчет. </w:t>
      </w:r>
    </w:p>
    <w:p w:rsidR="0014099C" w:rsidRDefault="0014099C" w:rsidP="0014099C">
      <w:pPr>
        <w:jc w:val="both"/>
        <w:rPr>
          <w:rFonts w:ascii="Times New Roman" w:hAnsi="Times New Roman"/>
          <w:bCs/>
        </w:rPr>
      </w:pPr>
      <w:r>
        <w:rPr>
          <w:rFonts w:ascii="Times New Roman" w:hAnsi="Times New Roman"/>
          <w:bCs/>
        </w:rPr>
        <w:t xml:space="preserve">Покупатель обязуется произвести предоплату в размере </w:t>
      </w:r>
      <w:r>
        <w:rPr>
          <w:rFonts w:ascii="Times New Roman" w:hAnsi="Times New Roman"/>
          <w:bCs/>
          <w:u w:val="single"/>
        </w:rPr>
        <w:t>50</w:t>
      </w:r>
      <w:r>
        <w:rPr>
          <w:rFonts w:ascii="Times New Roman" w:hAnsi="Times New Roman"/>
          <w:bCs/>
        </w:rPr>
        <w:t xml:space="preserve"> % от общей стоимости  продукции в соответствии с договором.</w:t>
      </w:r>
    </w:p>
    <w:p w:rsidR="0014099C" w:rsidRDefault="0014099C" w:rsidP="0014099C">
      <w:pPr>
        <w:jc w:val="both"/>
        <w:rPr>
          <w:rFonts w:ascii="Times New Roman" w:hAnsi="Times New Roman"/>
        </w:rPr>
      </w:pPr>
      <w:r>
        <w:rPr>
          <w:rFonts w:ascii="Times New Roman" w:hAnsi="Times New Roman"/>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14099C" w:rsidRDefault="0014099C" w:rsidP="0014099C">
      <w:pPr>
        <w:jc w:val="both"/>
        <w:rPr>
          <w:rFonts w:ascii="Times New Roman" w:eastAsia="Lucida Sans Unicode" w:hAnsi="Times New Roman" w:cs="Mangal"/>
          <w:kern w:val="2"/>
          <w:lang w:eastAsia="hi-IN" w:bidi="hi-IN"/>
        </w:rPr>
      </w:pPr>
      <w:r>
        <w:rPr>
          <w:rFonts w:ascii="Times New Roman" w:eastAsia="Lucida Sans Unicode" w:hAnsi="Times New Roman" w:cs="Mangal"/>
          <w:kern w:val="2"/>
          <w:lang w:eastAsia="hi-IN" w:bidi="hi-IN"/>
        </w:rPr>
        <w:t>Стоимость продукции включает все расходы, связанные с оказанием услуг, поставкой в  Выборг, налоги, сборы и другие обязательные платежи.</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61D" w:rsidRDefault="0037361D" w:rsidP="00B41620">
      <w:pPr>
        <w:spacing w:after="0" w:line="240" w:lineRule="auto"/>
      </w:pPr>
      <w:r>
        <w:separator/>
      </w:r>
    </w:p>
  </w:endnote>
  <w:endnote w:type="continuationSeparator" w:id="0">
    <w:p w:rsidR="0037361D" w:rsidRDefault="0037361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1D" w:rsidRDefault="0037361D">
    <w:pPr>
      <w:pStyle w:val="aff"/>
      <w:jc w:val="right"/>
    </w:pPr>
    <w:r>
      <w:fldChar w:fldCharType="begin"/>
    </w:r>
    <w:r>
      <w:instrText xml:space="preserve"> PAGE   \* MERGEFORMAT </w:instrText>
    </w:r>
    <w:r>
      <w:fldChar w:fldCharType="separate"/>
    </w:r>
    <w:r w:rsidR="00620FD5">
      <w:rPr>
        <w:noProof/>
      </w:rPr>
      <w:t>28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61D" w:rsidRDefault="0037361D" w:rsidP="00B41620">
      <w:pPr>
        <w:spacing w:after="0" w:line="240" w:lineRule="auto"/>
      </w:pPr>
      <w:r>
        <w:separator/>
      </w:r>
    </w:p>
  </w:footnote>
  <w:footnote w:type="continuationSeparator" w:id="0">
    <w:p w:rsidR="0037361D" w:rsidRDefault="0037361D" w:rsidP="00B41620">
      <w:pPr>
        <w:spacing w:after="0" w:line="240" w:lineRule="auto"/>
      </w:pPr>
      <w:r>
        <w:continuationSeparator/>
      </w:r>
    </w:p>
  </w:footnote>
  <w:footnote w:id="1">
    <w:p w:rsidR="0037361D" w:rsidRPr="00EA7BD1" w:rsidRDefault="0037361D">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2D79"/>
    <w:rsid w:val="000636E9"/>
    <w:rsid w:val="000712A6"/>
    <w:rsid w:val="00076123"/>
    <w:rsid w:val="00084764"/>
    <w:rsid w:val="00091B1E"/>
    <w:rsid w:val="00091EA1"/>
    <w:rsid w:val="00093684"/>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4099C"/>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1796D"/>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361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61C1"/>
    <w:rsid w:val="005F7B8C"/>
    <w:rsid w:val="006039D5"/>
    <w:rsid w:val="00611384"/>
    <w:rsid w:val="0061149F"/>
    <w:rsid w:val="00613887"/>
    <w:rsid w:val="00620FD5"/>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157"/>
    <w:rsid w:val="00725647"/>
    <w:rsid w:val="00726082"/>
    <w:rsid w:val="00757E79"/>
    <w:rsid w:val="00760263"/>
    <w:rsid w:val="00766C08"/>
    <w:rsid w:val="007707E6"/>
    <w:rsid w:val="00776B0B"/>
    <w:rsid w:val="0078542A"/>
    <w:rsid w:val="007A6E10"/>
    <w:rsid w:val="007B12BD"/>
    <w:rsid w:val="007B4CAB"/>
    <w:rsid w:val="007B7644"/>
    <w:rsid w:val="007C7DB3"/>
    <w:rsid w:val="007D4ED9"/>
    <w:rsid w:val="007D5012"/>
    <w:rsid w:val="007E1216"/>
    <w:rsid w:val="007E15CC"/>
    <w:rsid w:val="007E4666"/>
    <w:rsid w:val="007F31F0"/>
    <w:rsid w:val="007F3DF9"/>
    <w:rsid w:val="00804451"/>
    <w:rsid w:val="00811E6C"/>
    <w:rsid w:val="00813AC3"/>
    <w:rsid w:val="00815CBC"/>
    <w:rsid w:val="00820EBD"/>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E606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18D7"/>
    <w:rsid w:val="00C634C6"/>
    <w:rsid w:val="00C84F4D"/>
    <w:rsid w:val="00C92CE9"/>
    <w:rsid w:val="00CA0662"/>
    <w:rsid w:val="00CA0FA6"/>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1A"/>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078FE"/>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0043"/>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E78C6"/>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character" w:customStyle="1" w:styleId="140">
    <w:name w:val="Основной текст (14) + Не полужирный"/>
    <w:basedOn w:val="a3"/>
    <w:rsid w:val="00725157"/>
    <w:rPr>
      <w:b/>
      <w:bCs/>
      <w:sz w:val="19"/>
      <w:szCs w:val="19"/>
      <w:shd w:val="clear" w:color="auto" w:fill="FFFFFF"/>
    </w:rPr>
  </w:style>
  <w:style w:type="character" w:customStyle="1" w:styleId="141">
    <w:name w:val="Основной текст (14)_"/>
    <w:link w:val="142"/>
    <w:locked/>
    <w:rsid w:val="0037361D"/>
    <w:rPr>
      <w:b/>
      <w:bCs/>
      <w:sz w:val="19"/>
      <w:szCs w:val="19"/>
      <w:shd w:val="clear" w:color="auto" w:fill="FFFFFF"/>
    </w:rPr>
  </w:style>
  <w:style w:type="paragraph" w:customStyle="1" w:styleId="142">
    <w:name w:val="Основной текст (14)"/>
    <w:basedOn w:val="a2"/>
    <w:link w:val="141"/>
    <w:rsid w:val="0037361D"/>
    <w:pPr>
      <w:shd w:val="clear" w:color="auto" w:fill="FFFFFF"/>
      <w:spacing w:after="0" w:line="240" w:lineRule="atLeast"/>
    </w:pPr>
    <w:rPr>
      <w:b/>
      <w:bCs/>
      <w:sz w:val="19"/>
      <w:szCs w:val="19"/>
    </w:rPr>
  </w:style>
  <w:style w:type="character" w:customStyle="1" w:styleId="aff4">
    <w:name w:val="Основной текст + Полужирный"/>
    <w:rsid w:val="0037361D"/>
    <w:rPr>
      <w:b/>
      <w:bCs/>
      <w:sz w:val="19"/>
      <w:szCs w:val="19"/>
      <w:lang w:bidi="ar-SA"/>
    </w:rPr>
  </w:style>
  <w:style w:type="character" w:customStyle="1" w:styleId="130">
    <w:name w:val="Основной текст (13)_"/>
    <w:link w:val="131"/>
    <w:locked/>
    <w:rsid w:val="0014099C"/>
    <w:rPr>
      <w:rFonts w:ascii="Verdana" w:hAnsi="Verdana"/>
      <w:noProof/>
      <w:sz w:val="19"/>
      <w:szCs w:val="19"/>
      <w:shd w:val="clear" w:color="auto" w:fill="FFFFFF"/>
    </w:rPr>
  </w:style>
  <w:style w:type="paragraph" w:customStyle="1" w:styleId="131">
    <w:name w:val="Основной текст (13)"/>
    <w:basedOn w:val="a2"/>
    <w:link w:val="130"/>
    <w:rsid w:val="0014099C"/>
    <w:pPr>
      <w:shd w:val="clear" w:color="auto" w:fill="FFFFFF"/>
      <w:spacing w:after="0" w:line="240" w:lineRule="atLeast"/>
    </w:pPr>
    <w:rPr>
      <w:rFonts w:ascii="Verdana" w:hAnsi="Verdana"/>
      <w:noProof/>
      <w:sz w:val="19"/>
      <w:szCs w:val="19"/>
    </w:rPr>
  </w:style>
  <w:style w:type="character" w:customStyle="1" w:styleId="1011">
    <w:name w:val="Основной текст (10) + 11"/>
    <w:aliases w:val="5 pt3,Не курсив"/>
    <w:rsid w:val="0014099C"/>
    <w:rPr>
      <w:rFonts w:ascii="Times New Roman" w:hAnsi="Times New Roman" w:cs="Times New Roman" w:hint="default"/>
      <w:b/>
      <w:bCs/>
      <w:spacing w:val="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character" w:customStyle="1" w:styleId="140">
    <w:name w:val="Основной текст (14) + Не полужирный"/>
    <w:basedOn w:val="a3"/>
    <w:rsid w:val="00725157"/>
    <w:rPr>
      <w:b/>
      <w:bCs/>
      <w:sz w:val="19"/>
      <w:szCs w:val="19"/>
      <w:shd w:val="clear" w:color="auto" w:fill="FFFFFF"/>
    </w:rPr>
  </w:style>
  <w:style w:type="character" w:customStyle="1" w:styleId="141">
    <w:name w:val="Основной текст (14)_"/>
    <w:link w:val="142"/>
    <w:locked/>
    <w:rsid w:val="0037361D"/>
    <w:rPr>
      <w:b/>
      <w:bCs/>
      <w:sz w:val="19"/>
      <w:szCs w:val="19"/>
      <w:shd w:val="clear" w:color="auto" w:fill="FFFFFF"/>
    </w:rPr>
  </w:style>
  <w:style w:type="paragraph" w:customStyle="1" w:styleId="142">
    <w:name w:val="Основной текст (14)"/>
    <w:basedOn w:val="a2"/>
    <w:link w:val="141"/>
    <w:rsid w:val="0037361D"/>
    <w:pPr>
      <w:shd w:val="clear" w:color="auto" w:fill="FFFFFF"/>
      <w:spacing w:after="0" w:line="240" w:lineRule="atLeast"/>
    </w:pPr>
    <w:rPr>
      <w:b/>
      <w:bCs/>
      <w:sz w:val="19"/>
      <w:szCs w:val="19"/>
    </w:rPr>
  </w:style>
  <w:style w:type="character" w:customStyle="1" w:styleId="aff4">
    <w:name w:val="Основной текст + Полужирный"/>
    <w:rsid w:val="0037361D"/>
    <w:rPr>
      <w:b/>
      <w:bCs/>
      <w:sz w:val="19"/>
      <w:szCs w:val="19"/>
      <w:lang w:bidi="ar-SA"/>
    </w:rPr>
  </w:style>
  <w:style w:type="character" w:customStyle="1" w:styleId="130">
    <w:name w:val="Основной текст (13)_"/>
    <w:link w:val="131"/>
    <w:locked/>
    <w:rsid w:val="0014099C"/>
    <w:rPr>
      <w:rFonts w:ascii="Verdana" w:hAnsi="Verdana"/>
      <w:noProof/>
      <w:sz w:val="19"/>
      <w:szCs w:val="19"/>
      <w:shd w:val="clear" w:color="auto" w:fill="FFFFFF"/>
    </w:rPr>
  </w:style>
  <w:style w:type="paragraph" w:customStyle="1" w:styleId="131">
    <w:name w:val="Основной текст (13)"/>
    <w:basedOn w:val="a2"/>
    <w:link w:val="130"/>
    <w:rsid w:val="0014099C"/>
    <w:pPr>
      <w:shd w:val="clear" w:color="auto" w:fill="FFFFFF"/>
      <w:spacing w:after="0" w:line="240" w:lineRule="atLeast"/>
    </w:pPr>
    <w:rPr>
      <w:rFonts w:ascii="Verdana" w:hAnsi="Verdana"/>
      <w:noProof/>
      <w:sz w:val="19"/>
      <w:szCs w:val="19"/>
    </w:rPr>
  </w:style>
  <w:style w:type="character" w:customStyle="1" w:styleId="1011">
    <w:name w:val="Основной текст (10) + 11"/>
    <w:aliases w:val="5 pt3,Не курсив"/>
    <w:rsid w:val="0014099C"/>
    <w:rPr>
      <w:rFonts w:ascii="Times New Roman" w:hAnsi="Times New Roman" w:cs="Times New Roman" w:hint="default"/>
      <w:b/>
      <w:bCs/>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58537069">
      <w:bodyDiv w:val="1"/>
      <w:marLeft w:val="0"/>
      <w:marRight w:val="0"/>
      <w:marTop w:val="0"/>
      <w:marBottom w:val="0"/>
      <w:divBdr>
        <w:top w:val="none" w:sz="0" w:space="0" w:color="auto"/>
        <w:left w:val="none" w:sz="0" w:space="0" w:color="auto"/>
        <w:bottom w:val="none" w:sz="0" w:space="0" w:color="auto"/>
        <w:right w:val="none" w:sz="0" w:space="0" w:color="auto"/>
      </w:divBdr>
    </w:div>
    <w:div w:id="674261795">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31203452">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05359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81314355">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1266807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ADD51-09E9-4623-8206-3FAE425B8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34</Pages>
  <Words>10927</Words>
  <Characters>75284</Characters>
  <Application>Microsoft Office Word</Application>
  <DocSecurity>0</DocSecurity>
  <Lines>627</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27</cp:revision>
  <cp:lastPrinted>2015-04-01T07:24:00Z</cp:lastPrinted>
  <dcterms:created xsi:type="dcterms:W3CDTF">2014-05-13T13:03:00Z</dcterms:created>
  <dcterms:modified xsi:type="dcterms:W3CDTF">2015-04-15T06:34:00Z</dcterms:modified>
</cp:coreProperties>
</file>